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B93A" w14:textId="77777777" w:rsidR="00EF4115" w:rsidRDefault="00EF4115" w:rsidP="007C5B2F">
      <w:pPr>
        <w:rPr>
          <w:rFonts w:ascii="Arial Narrow" w:hAnsi="Arial Narrow"/>
          <w:b/>
          <w:bCs/>
          <w:sz w:val="28"/>
          <w:szCs w:val="28"/>
        </w:rPr>
      </w:pPr>
    </w:p>
    <w:p w14:paraId="0804141C" w14:textId="77777777" w:rsidR="00646CD9" w:rsidRDefault="00646CD9" w:rsidP="00646CD9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14:paraId="29FCD0F9" w14:textId="77777777" w:rsidR="00646CD9" w:rsidRDefault="00646CD9" w:rsidP="00646CD9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14:paraId="60F6F609" w14:textId="20FEF736" w:rsidR="00702E32" w:rsidRDefault="00702E32" w:rsidP="00646CD9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9E02EE">
        <w:rPr>
          <w:rFonts w:ascii="Arial Narrow" w:hAnsi="Arial Narrow"/>
          <w:b/>
          <w:bCs/>
          <w:sz w:val="32"/>
          <w:szCs w:val="32"/>
        </w:rPr>
        <w:t>Förslag till</w:t>
      </w:r>
      <w:r w:rsidR="00A772E7">
        <w:rPr>
          <w:rFonts w:ascii="Arial Narrow" w:hAnsi="Arial Narrow"/>
          <w:b/>
          <w:bCs/>
          <w:sz w:val="32"/>
          <w:szCs w:val="32"/>
        </w:rPr>
        <w:br/>
      </w:r>
    </w:p>
    <w:p w14:paraId="62C978D1" w14:textId="19AA454E" w:rsidR="00B44B07" w:rsidRPr="00A772E7" w:rsidRDefault="00646CD9" w:rsidP="00A772E7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V</w:t>
      </w:r>
      <w:r w:rsidR="007C5B2F" w:rsidRPr="00646CD9">
        <w:rPr>
          <w:rFonts w:ascii="Arial Narrow" w:hAnsi="Arial Narrow"/>
          <w:b/>
          <w:bCs/>
          <w:sz w:val="32"/>
          <w:szCs w:val="32"/>
        </w:rPr>
        <w:t>erksamhets</w:t>
      </w:r>
      <w:r w:rsidR="00A361F2" w:rsidRPr="00646CD9">
        <w:rPr>
          <w:rFonts w:ascii="Arial Narrow" w:hAnsi="Arial Narrow"/>
          <w:b/>
          <w:bCs/>
          <w:sz w:val="32"/>
          <w:szCs w:val="32"/>
        </w:rPr>
        <w:t>plan</w:t>
      </w:r>
      <w:r w:rsidR="007C5B2F" w:rsidRPr="00646CD9">
        <w:rPr>
          <w:rFonts w:ascii="Arial Narrow" w:hAnsi="Arial Narrow"/>
          <w:b/>
          <w:bCs/>
          <w:sz w:val="32"/>
          <w:szCs w:val="32"/>
        </w:rPr>
        <w:t xml:space="preserve"> för Naturbruksskolornas Förening </w:t>
      </w:r>
      <w:r w:rsidR="007C5B2F" w:rsidRPr="00A772E7">
        <w:rPr>
          <w:rFonts w:ascii="Arial Narrow" w:hAnsi="Arial Narrow"/>
          <w:b/>
          <w:bCs/>
          <w:sz w:val="32"/>
          <w:szCs w:val="32"/>
        </w:rPr>
        <w:t>202</w:t>
      </w:r>
      <w:r w:rsidR="00702E32" w:rsidRPr="00A772E7">
        <w:rPr>
          <w:rFonts w:ascii="Arial Narrow" w:hAnsi="Arial Narrow"/>
          <w:b/>
          <w:bCs/>
          <w:sz w:val="32"/>
          <w:szCs w:val="32"/>
        </w:rPr>
        <w:t>4</w:t>
      </w:r>
      <w:r w:rsidR="00A772E7">
        <w:rPr>
          <w:rFonts w:ascii="Arial Narrow" w:hAnsi="Arial Narrow"/>
          <w:b/>
          <w:bCs/>
          <w:sz w:val="32"/>
          <w:szCs w:val="32"/>
        </w:rPr>
        <w:br/>
      </w:r>
      <w:bookmarkStart w:id="0" w:name="_Toc123833190"/>
      <w:r w:rsidR="00A772E7">
        <w:rPr>
          <w:rFonts w:ascii="Arial Narrow" w:hAnsi="Arial Narrow"/>
          <w:b/>
          <w:bCs/>
          <w:sz w:val="32"/>
          <w:szCs w:val="32"/>
        </w:rPr>
        <w:br/>
      </w:r>
    </w:p>
    <w:p w14:paraId="7AED9640" w14:textId="77777777" w:rsidR="00B44B07" w:rsidRDefault="00B44B07" w:rsidP="00B44B07">
      <w:pPr>
        <w:rPr>
          <w:rFonts w:ascii="Arial" w:hAnsi="Arial" w:cs="Arial"/>
          <w:b/>
          <w:bCs/>
        </w:rPr>
      </w:pPr>
    </w:p>
    <w:p w14:paraId="5CA067DA" w14:textId="705E9800" w:rsidR="00EF4115" w:rsidRDefault="00A772E7" w:rsidP="00B44B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586C68" w:rsidRPr="00B44B07">
        <w:rPr>
          <w:rFonts w:ascii="Arial" w:hAnsi="Arial" w:cs="Arial"/>
          <w:b/>
          <w:bCs/>
        </w:rPr>
        <w:t>Grunder</w:t>
      </w:r>
      <w:bookmarkEnd w:id="0"/>
    </w:p>
    <w:p w14:paraId="3A1C70F3" w14:textId="77777777" w:rsidR="00B44B07" w:rsidRPr="00B44B07" w:rsidRDefault="00B44B07" w:rsidP="00B44B07">
      <w:pPr>
        <w:rPr>
          <w:rFonts w:ascii="Arial" w:hAnsi="Arial" w:cs="Arial"/>
          <w:b/>
          <w:bCs/>
          <w:sz w:val="22"/>
          <w:szCs w:val="22"/>
        </w:rPr>
      </w:pPr>
    </w:p>
    <w:p w14:paraId="3FDBF0D2" w14:textId="554F7DCC" w:rsidR="00AB2797" w:rsidRDefault="002907B9" w:rsidP="002907B9">
      <w:pPr>
        <w:rPr>
          <w:rFonts w:ascii="Times" w:hAnsi="Times"/>
        </w:rPr>
      </w:pPr>
      <w:r w:rsidRPr="009F5CF0">
        <w:rPr>
          <w:rFonts w:ascii="Times" w:hAnsi="Times"/>
        </w:rPr>
        <w:t xml:space="preserve">Verksamheten skall enligt föreningens syfte (§1 i stadgarna): </w:t>
      </w:r>
      <w:r w:rsidR="007220ED">
        <w:rPr>
          <w:rFonts w:ascii="Times" w:hAnsi="Times"/>
        </w:rPr>
        <w:br/>
      </w:r>
    </w:p>
    <w:p w14:paraId="1B9D9158" w14:textId="5D84940D" w:rsidR="002907B9" w:rsidRDefault="002907B9" w:rsidP="00586C68">
      <w:pPr>
        <w:rPr>
          <w:rFonts w:ascii="Times" w:hAnsi="Times"/>
          <w:i/>
          <w:iCs/>
        </w:rPr>
      </w:pPr>
      <w:r w:rsidRPr="00434BCB">
        <w:rPr>
          <w:rFonts w:ascii="Times" w:hAnsi="Times"/>
          <w:i/>
          <w:iCs/>
        </w:rPr>
        <w:t>Genom samverkan stärka naturbruksskolornas identitet och främja deras utveckling och kontaktnät såväl inom Sverige som internationellt.</w:t>
      </w:r>
    </w:p>
    <w:p w14:paraId="12A772A4" w14:textId="77777777" w:rsidR="00586C68" w:rsidRDefault="00586C68" w:rsidP="00586C68">
      <w:pPr>
        <w:rPr>
          <w:rFonts w:ascii="Times" w:hAnsi="Times"/>
        </w:rPr>
      </w:pPr>
    </w:p>
    <w:p w14:paraId="42309E46" w14:textId="6599F17E" w:rsidR="00586C68" w:rsidRPr="00586C68" w:rsidRDefault="00586C68" w:rsidP="00586C68">
      <w:pPr>
        <w:rPr>
          <w:rFonts w:ascii="Times" w:hAnsi="Times"/>
        </w:rPr>
      </w:pPr>
      <w:r>
        <w:rPr>
          <w:rFonts w:ascii="Times" w:hAnsi="Times"/>
        </w:rPr>
        <w:t>Vidare lyder stadgar:</w:t>
      </w:r>
      <w:r w:rsidR="007220ED">
        <w:rPr>
          <w:rFonts w:ascii="Times" w:hAnsi="Times"/>
        </w:rPr>
        <w:br/>
      </w:r>
    </w:p>
    <w:p w14:paraId="2E8649C8" w14:textId="6A4C6643" w:rsidR="00586C68" w:rsidRPr="009A429C" w:rsidRDefault="00586C68" w:rsidP="00586C68">
      <w:pPr>
        <w:rPr>
          <w:rFonts w:ascii="Times" w:hAnsi="Times"/>
          <w:i/>
          <w:iCs/>
        </w:rPr>
      </w:pPr>
      <w:r w:rsidRPr="009A429C">
        <w:rPr>
          <w:rFonts w:ascii="Times" w:hAnsi="Times"/>
          <w:i/>
          <w:iCs/>
        </w:rPr>
        <w:t xml:space="preserve">Föreningen skall fullgöra detta </w:t>
      </w:r>
      <w:proofErr w:type="gramStart"/>
      <w:r w:rsidRPr="009A429C">
        <w:rPr>
          <w:rFonts w:ascii="Times" w:hAnsi="Times"/>
          <w:i/>
          <w:iCs/>
        </w:rPr>
        <w:t>bl.a.</w:t>
      </w:r>
      <w:proofErr w:type="gramEnd"/>
      <w:r w:rsidRPr="009A429C">
        <w:rPr>
          <w:rFonts w:ascii="Times" w:hAnsi="Times"/>
          <w:i/>
          <w:iCs/>
        </w:rPr>
        <w:t xml:space="preserve"> genom att:</w:t>
      </w:r>
    </w:p>
    <w:p w14:paraId="70C93CD1" w14:textId="575ED9EA" w:rsidR="00586C68" w:rsidRPr="00586C68" w:rsidRDefault="00586C68" w:rsidP="00586C68">
      <w:pPr>
        <w:pStyle w:val="Liststycke"/>
        <w:numPr>
          <w:ilvl w:val="0"/>
          <w:numId w:val="14"/>
        </w:numPr>
        <w:rPr>
          <w:rFonts w:ascii="Times" w:hAnsi="Times"/>
          <w:i/>
          <w:iCs/>
          <w:sz w:val="24"/>
          <w:szCs w:val="24"/>
        </w:rPr>
      </w:pPr>
      <w:r w:rsidRPr="00586C68">
        <w:rPr>
          <w:rFonts w:ascii="Times" w:hAnsi="Times"/>
          <w:i/>
          <w:iCs/>
          <w:sz w:val="24"/>
          <w:szCs w:val="24"/>
        </w:rPr>
        <w:t>Företräda skolorna i kontakter</w:t>
      </w:r>
      <w:r w:rsidR="00710733">
        <w:rPr>
          <w:rFonts w:ascii="Times" w:hAnsi="Times"/>
          <w:i/>
          <w:iCs/>
          <w:sz w:val="24"/>
          <w:szCs w:val="24"/>
        </w:rPr>
        <w:t xml:space="preserve"> </w:t>
      </w:r>
      <w:r w:rsidRPr="00586C68">
        <w:rPr>
          <w:rFonts w:ascii="Times" w:hAnsi="Times"/>
          <w:i/>
          <w:iCs/>
          <w:sz w:val="24"/>
          <w:szCs w:val="24"/>
        </w:rPr>
        <w:t>med myndigheter, näringar och högskolor</w:t>
      </w:r>
      <w:r w:rsidR="00710733">
        <w:rPr>
          <w:rFonts w:ascii="Times" w:hAnsi="Times"/>
          <w:i/>
          <w:iCs/>
          <w:sz w:val="24"/>
          <w:szCs w:val="24"/>
        </w:rPr>
        <w:t>/ universitet</w:t>
      </w:r>
      <w:r w:rsidRPr="00586C68">
        <w:rPr>
          <w:rFonts w:ascii="Times" w:hAnsi="Times"/>
          <w:i/>
          <w:iCs/>
          <w:sz w:val="24"/>
          <w:szCs w:val="24"/>
        </w:rPr>
        <w:t>, särskilt Sveriges lantbruksuniversitet, SLU.</w:t>
      </w:r>
    </w:p>
    <w:p w14:paraId="732F22D9" w14:textId="77777777" w:rsidR="00586C68" w:rsidRPr="00586C68" w:rsidRDefault="00586C68" w:rsidP="00586C68">
      <w:pPr>
        <w:pStyle w:val="Liststycke"/>
        <w:numPr>
          <w:ilvl w:val="0"/>
          <w:numId w:val="14"/>
        </w:numPr>
        <w:rPr>
          <w:rFonts w:ascii="Times" w:hAnsi="Times"/>
          <w:i/>
          <w:iCs/>
          <w:sz w:val="24"/>
          <w:szCs w:val="24"/>
        </w:rPr>
      </w:pPr>
      <w:r w:rsidRPr="00586C68">
        <w:rPr>
          <w:rFonts w:ascii="Times" w:hAnsi="Times"/>
          <w:i/>
          <w:iCs/>
          <w:sz w:val="24"/>
          <w:szCs w:val="24"/>
        </w:rPr>
        <w:t>Samordna och förmedla internationella kontakter.</w:t>
      </w:r>
    </w:p>
    <w:p w14:paraId="7258C1A9" w14:textId="5B083385" w:rsidR="00586C68" w:rsidRPr="00586C68" w:rsidRDefault="00586C68" w:rsidP="00586C68">
      <w:pPr>
        <w:pStyle w:val="Liststycke"/>
        <w:numPr>
          <w:ilvl w:val="0"/>
          <w:numId w:val="14"/>
        </w:numPr>
        <w:rPr>
          <w:rFonts w:ascii="Times" w:hAnsi="Times"/>
          <w:i/>
          <w:iCs/>
          <w:sz w:val="24"/>
          <w:szCs w:val="24"/>
        </w:rPr>
      </w:pPr>
      <w:r w:rsidRPr="00586C68">
        <w:rPr>
          <w:rFonts w:ascii="Times" w:hAnsi="Times"/>
          <w:i/>
          <w:iCs/>
          <w:sz w:val="24"/>
          <w:szCs w:val="24"/>
        </w:rPr>
        <w:t>Samordna och genomföra insatser för marknadsföring av naturbruksskolornas utbildningar.</w:t>
      </w:r>
    </w:p>
    <w:p w14:paraId="520A60B6" w14:textId="77777777" w:rsidR="00586C68" w:rsidRPr="00586C68" w:rsidRDefault="00586C68" w:rsidP="00586C68">
      <w:pPr>
        <w:pStyle w:val="Liststycke"/>
        <w:numPr>
          <w:ilvl w:val="0"/>
          <w:numId w:val="14"/>
        </w:numPr>
        <w:rPr>
          <w:rFonts w:ascii="Times" w:hAnsi="Times"/>
          <w:i/>
          <w:iCs/>
          <w:sz w:val="24"/>
          <w:szCs w:val="24"/>
        </w:rPr>
      </w:pPr>
      <w:r w:rsidRPr="00586C68">
        <w:rPr>
          <w:rFonts w:ascii="Times" w:hAnsi="Times"/>
          <w:i/>
          <w:iCs/>
          <w:sz w:val="24"/>
          <w:szCs w:val="24"/>
        </w:rPr>
        <w:t>Främja fortbildning samt utveckling av läromedel och utbildningsmetodik.</w:t>
      </w:r>
    </w:p>
    <w:p w14:paraId="732D0ABE" w14:textId="77777777" w:rsidR="00586C68" w:rsidRPr="00586C68" w:rsidRDefault="00586C68" w:rsidP="00586C68">
      <w:pPr>
        <w:pStyle w:val="Liststycke"/>
        <w:numPr>
          <w:ilvl w:val="0"/>
          <w:numId w:val="14"/>
        </w:numPr>
        <w:rPr>
          <w:rFonts w:ascii="Times" w:hAnsi="Times"/>
          <w:i/>
          <w:iCs/>
          <w:sz w:val="24"/>
          <w:szCs w:val="24"/>
        </w:rPr>
      </w:pPr>
      <w:r w:rsidRPr="00586C68">
        <w:rPr>
          <w:rFonts w:ascii="Times" w:hAnsi="Times"/>
          <w:i/>
          <w:iCs/>
          <w:sz w:val="24"/>
          <w:szCs w:val="24"/>
        </w:rPr>
        <w:t>Garantera att samråd mellan naturbruksskolorna på nationell nivå genomförs årligen.</w:t>
      </w:r>
    </w:p>
    <w:p w14:paraId="6E0AC722" w14:textId="77777777" w:rsidR="00586C68" w:rsidRPr="00586C68" w:rsidRDefault="00586C68" w:rsidP="00586C68">
      <w:pPr>
        <w:rPr>
          <w:rFonts w:ascii="Times" w:hAnsi="Times"/>
        </w:rPr>
      </w:pPr>
    </w:p>
    <w:p w14:paraId="6572AD38" w14:textId="71EE49D5" w:rsidR="002907B9" w:rsidRPr="002907B9" w:rsidRDefault="002907B9" w:rsidP="002907B9">
      <w:pPr>
        <w:rPr>
          <w:rFonts w:ascii="Times" w:hAnsi="Times"/>
        </w:rPr>
      </w:pPr>
      <w:r w:rsidRPr="002907B9">
        <w:rPr>
          <w:rFonts w:ascii="Times" w:hAnsi="Times"/>
        </w:rPr>
        <w:t xml:space="preserve">Styrelsen fungerar även som styrelse för </w:t>
      </w:r>
      <w:proofErr w:type="spellStart"/>
      <w:r w:rsidRPr="002907B9">
        <w:rPr>
          <w:rFonts w:ascii="Times" w:hAnsi="Times"/>
        </w:rPr>
        <w:t>EUROPEA</w:t>
      </w:r>
      <w:proofErr w:type="spellEnd"/>
      <w:r w:rsidRPr="002907B9">
        <w:rPr>
          <w:rFonts w:ascii="Times" w:hAnsi="Times"/>
        </w:rPr>
        <w:t xml:space="preserve"> Sweden och </w:t>
      </w:r>
      <w:r w:rsidR="00783BF3">
        <w:rPr>
          <w:rFonts w:ascii="Times" w:hAnsi="Times"/>
        </w:rPr>
        <w:t>är med i det</w:t>
      </w:r>
      <w:r w:rsidRPr="002907B9">
        <w:rPr>
          <w:rFonts w:ascii="Times" w:hAnsi="Times"/>
        </w:rPr>
        <w:t xml:space="preserve"> europeiska nätverket för naturbruksskolor.</w:t>
      </w:r>
    </w:p>
    <w:p w14:paraId="019A8CBC" w14:textId="77777777" w:rsidR="00502C02" w:rsidRDefault="00502C02" w:rsidP="007C5B2F">
      <w:pPr>
        <w:rPr>
          <w:rFonts w:ascii="Times" w:hAnsi="Times"/>
        </w:rPr>
      </w:pPr>
    </w:p>
    <w:p w14:paraId="636F9F39" w14:textId="22AFCFCE" w:rsidR="00A361F2" w:rsidRPr="00646CD9" w:rsidRDefault="00A361F2" w:rsidP="00646CD9">
      <w:pPr>
        <w:pStyle w:val="Rubrik1"/>
      </w:pPr>
      <w:bookmarkStart w:id="1" w:name="_Toc123833191"/>
      <w:r>
        <w:t>Målsättningar</w:t>
      </w:r>
      <w:r w:rsidR="005A6EF3" w:rsidRPr="00646CD9">
        <w:t xml:space="preserve"> 202</w:t>
      </w:r>
      <w:bookmarkEnd w:id="1"/>
      <w:r w:rsidR="00702E32">
        <w:t>4</w:t>
      </w:r>
      <w:r w:rsidR="0074652C">
        <w:br/>
      </w:r>
    </w:p>
    <w:p w14:paraId="700BA42E" w14:textId="1C02B1C6" w:rsidR="00502C02" w:rsidRDefault="00A361F2" w:rsidP="00434BCB">
      <w:pPr>
        <w:rPr>
          <w:rFonts w:ascii="Times" w:hAnsi="Times"/>
        </w:rPr>
      </w:pPr>
      <w:r>
        <w:rPr>
          <w:rFonts w:ascii="Times" w:hAnsi="Times"/>
        </w:rPr>
        <w:t>Den grundläggande målsättningen är att v</w:t>
      </w:r>
      <w:r w:rsidRPr="00753E20">
        <w:rPr>
          <w:rFonts w:ascii="Times" w:hAnsi="Times"/>
        </w:rPr>
        <w:t>erksamheten ska</w:t>
      </w:r>
      <w:r>
        <w:rPr>
          <w:rFonts w:ascii="Times" w:hAnsi="Times"/>
        </w:rPr>
        <w:t xml:space="preserve"> uppfylla </w:t>
      </w:r>
      <w:r w:rsidRPr="00753E20">
        <w:rPr>
          <w:rFonts w:ascii="Times" w:hAnsi="Times"/>
        </w:rPr>
        <w:t>§1 i stadgarna</w:t>
      </w:r>
      <w:r>
        <w:rPr>
          <w:rFonts w:ascii="Times" w:hAnsi="Times"/>
        </w:rPr>
        <w:t xml:space="preserve"> (jmf ovan).</w:t>
      </w:r>
      <w:r w:rsidR="00AC4E90">
        <w:rPr>
          <w:rFonts w:ascii="Times" w:hAnsi="Times"/>
        </w:rPr>
        <w:t xml:space="preserve"> </w:t>
      </w:r>
    </w:p>
    <w:p w14:paraId="248CA1ED" w14:textId="77777777" w:rsidR="00B86B58" w:rsidRDefault="00B86B58" w:rsidP="00502C02">
      <w:pPr>
        <w:rPr>
          <w:rFonts w:ascii="Times" w:hAnsi="Times"/>
        </w:rPr>
      </w:pPr>
    </w:p>
    <w:p w14:paraId="11DAA077" w14:textId="38EF8060" w:rsidR="00502C02" w:rsidRPr="00184509" w:rsidRDefault="00502C02" w:rsidP="00502C02">
      <w:pPr>
        <w:rPr>
          <w:rFonts w:ascii="Times" w:hAnsi="Times"/>
        </w:rPr>
      </w:pPr>
      <w:r w:rsidRPr="00184509">
        <w:rPr>
          <w:rFonts w:ascii="Times" w:hAnsi="Times"/>
        </w:rPr>
        <w:t>För 202</w:t>
      </w:r>
      <w:r w:rsidR="00702E32">
        <w:rPr>
          <w:rFonts w:ascii="Times" w:hAnsi="Times"/>
        </w:rPr>
        <w:t>4</w:t>
      </w:r>
      <w:r w:rsidRPr="00184509">
        <w:rPr>
          <w:rFonts w:ascii="Times" w:hAnsi="Times"/>
        </w:rPr>
        <w:t xml:space="preserve"> är</w:t>
      </w:r>
      <w:r w:rsidR="00634599" w:rsidRPr="00184509">
        <w:rPr>
          <w:rFonts w:ascii="Times" w:hAnsi="Times"/>
        </w:rPr>
        <w:t xml:space="preserve"> följande m</w:t>
      </w:r>
      <w:r w:rsidRPr="00184509">
        <w:rPr>
          <w:rFonts w:ascii="Times" w:hAnsi="Times"/>
        </w:rPr>
        <w:t>ålsättningar i fokus:</w:t>
      </w:r>
    </w:p>
    <w:p w14:paraId="15F3E18E" w14:textId="2FA32930" w:rsidR="00EC5B3B" w:rsidRPr="00710733" w:rsidRDefault="00EC5B3B" w:rsidP="00B86B58">
      <w:pPr>
        <w:pStyle w:val="Liststycke"/>
        <w:numPr>
          <w:ilvl w:val="0"/>
          <w:numId w:val="7"/>
        </w:numPr>
        <w:spacing w:after="120"/>
        <w:ind w:hanging="357"/>
        <w:contextualSpacing w:val="0"/>
        <w:rPr>
          <w:rFonts w:ascii="Times" w:hAnsi="Times"/>
          <w:sz w:val="24"/>
          <w:szCs w:val="24"/>
        </w:rPr>
      </w:pPr>
      <w:r w:rsidRPr="00710733">
        <w:rPr>
          <w:rFonts w:ascii="Times" w:hAnsi="Times"/>
          <w:sz w:val="24"/>
          <w:szCs w:val="24"/>
        </w:rPr>
        <w:t xml:space="preserve">Få </w:t>
      </w:r>
      <w:r w:rsidR="00184509" w:rsidRPr="00710733">
        <w:rPr>
          <w:rFonts w:ascii="Times" w:hAnsi="Times"/>
          <w:sz w:val="24"/>
          <w:szCs w:val="24"/>
        </w:rPr>
        <w:t xml:space="preserve">ökad </w:t>
      </w:r>
      <w:r w:rsidR="00502C02" w:rsidRPr="00710733">
        <w:rPr>
          <w:rFonts w:ascii="Times" w:hAnsi="Times"/>
          <w:sz w:val="24"/>
          <w:szCs w:val="24"/>
        </w:rPr>
        <w:t xml:space="preserve">närvaro i sociala medier </w:t>
      </w:r>
      <w:r w:rsidR="00CB2C8D" w:rsidRPr="00710733">
        <w:rPr>
          <w:rFonts w:ascii="Times" w:hAnsi="Times"/>
          <w:sz w:val="24"/>
          <w:szCs w:val="24"/>
        </w:rPr>
        <w:t>(</w:t>
      </w:r>
      <w:r w:rsidRPr="00710733">
        <w:rPr>
          <w:rFonts w:ascii="Times" w:hAnsi="Times"/>
          <w:sz w:val="24"/>
          <w:szCs w:val="24"/>
        </w:rPr>
        <w:t xml:space="preserve">utifrån </w:t>
      </w:r>
      <w:r w:rsidR="00877E22" w:rsidRPr="00710733">
        <w:rPr>
          <w:rFonts w:ascii="Times" w:hAnsi="Times"/>
          <w:sz w:val="24"/>
          <w:szCs w:val="24"/>
        </w:rPr>
        <w:t>målgruppens intressen)</w:t>
      </w:r>
      <w:r w:rsidR="00783BF3" w:rsidRPr="00710733">
        <w:rPr>
          <w:rFonts w:ascii="Times" w:hAnsi="Times"/>
          <w:sz w:val="24"/>
          <w:szCs w:val="24"/>
        </w:rPr>
        <w:t>.</w:t>
      </w:r>
    </w:p>
    <w:p w14:paraId="4B8A2A2A" w14:textId="2DFE6D91" w:rsidR="00502C02" w:rsidRPr="00710733" w:rsidRDefault="00D01693" w:rsidP="00502C02">
      <w:pPr>
        <w:pStyle w:val="Liststycke"/>
        <w:numPr>
          <w:ilvl w:val="0"/>
          <w:numId w:val="7"/>
        </w:numPr>
        <w:rPr>
          <w:rFonts w:ascii="Times" w:hAnsi="Times"/>
          <w:sz w:val="24"/>
          <w:szCs w:val="24"/>
        </w:rPr>
      </w:pPr>
      <w:r w:rsidRPr="00710733">
        <w:rPr>
          <w:rFonts w:ascii="Times" w:hAnsi="Times"/>
          <w:sz w:val="24"/>
          <w:szCs w:val="24"/>
        </w:rPr>
        <w:t xml:space="preserve">Att </w:t>
      </w:r>
      <w:r w:rsidR="00870974" w:rsidRPr="00710733">
        <w:rPr>
          <w:rFonts w:ascii="Times" w:hAnsi="Times"/>
          <w:sz w:val="24"/>
          <w:szCs w:val="24"/>
        </w:rPr>
        <w:t xml:space="preserve">samverkan via informations- och erfarenhetsutbyte vid Rikskonferens Naturbruk upplevs som viktigt av </w:t>
      </w:r>
      <w:r w:rsidR="0058550A">
        <w:rPr>
          <w:rFonts w:ascii="Times" w:hAnsi="Times"/>
          <w:sz w:val="24"/>
          <w:szCs w:val="24"/>
        </w:rPr>
        <w:t>95</w:t>
      </w:r>
      <w:r w:rsidR="00870974" w:rsidRPr="00710733">
        <w:rPr>
          <w:rFonts w:ascii="Times" w:hAnsi="Times"/>
          <w:sz w:val="24"/>
          <w:szCs w:val="24"/>
        </w:rPr>
        <w:t xml:space="preserve">% av medlemmarna. </w:t>
      </w:r>
      <w:r w:rsidR="00703098">
        <w:rPr>
          <w:rFonts w:ascii="Times" w:hAnsi="Times"/>
          <w:sz w:val="24"/>
          <w:szCs w:val="24"/>
        </w:rPr>
        <w:br/>
      </w:r>
      <w:r w:rsidR="00870974" w:rsidRPr="00710733">
        <w:rPr>
          <w:rFonts w:ascii="Times" w:hAnsi="Times"/>
          <w:sz w:val="24"/>
          <w:szCs w:val="24"/>
        </w:rPr>
        <w:t>(Nuläge 2021: 86%</w:t>
      </w:r>
      <w:r w:rsidR="00710733" w:rsidRPr="00710733">
        <w:rPr>
          <w:rFonts w:ascii="Times" w:hAnsi="Times"/>
          <w:sz w:val="24"/>
          <w:szCs w:val="24"/>
        </w:rPr>
        <w:t>, 2022: 85%</w:t>
      </w:r>
      <w:r w:rsidR="007220ED">
        <w:rPr>
          <w:rFonts w:ascii="Times" w:hAnsi="Times"/>
          <w:sz w:val="24"/>
          <w:szCs w:val="24"/>
        </w:rPr>
        <w:t xml:space="preserve">, 2023: </w:t>
      </w:r>
      <w:r w:rsidR="00703098">
        <w:rPr>
          <w:rFonts w:ascii="Times" w:hAnsi="Times"/>
          <w:sz w:val="24"/>
          <w:szCs w:val="24"/>
        </w:rPr>
        <w:t>92%</w:t>
      </w:r>
      <w:r w:rsidR="00870974" w:rsidRPr="00710733">
        <w:rPr>
          <w:rFonts w:ascii="Times" w:hAnsi="Times"/>
          <w:sz w:val="24"/>
          <w:szCs w:val="24"/>
        </w:rPr>
        <w:t>)</w:t>
      </w:r>
      <w:r w:rsidR="00703098">
        <w:rPr>
          <w:rFonts w:ascii="Times" w:hAnsi="Times"/>
          <w:sz w:val="24"/>
          <w:szCs w:val="24"/>
        </w:rPr>
        <w:t>.</w:t>
      </w:r>
    </w:p>
    <w:p w14:paraId="58A3DA40" w14:textId="77777777" w:rsidR="00502C02" w:rsidRDefault="00502C02" w:rsidP="00502C02">
      <w:pPr>
        <w:rPr>
          <w:rFonts w:ascii="Arial Narrow" w:hAnsi="Arial Narrow"/>
          <w:b/>
          <w:bCs/>
        </w:rPr>
      </w:pPr>
    </w:p>
    <w:p w14:paraId="1F7F3D7F" w14:textId="77777777" w:rsidR="00B44B07" w:rsidRDefault="00B44B07" w:rsidP="00646CD9">
      <w:pPr>
        <w:pStyle w:val="Rubrik1"/>
      </w:pPr>
      <w:bookmarkStart w:id="2" w:name="_Toc123833192"/>
    </w:p>
    <w:p w14:paraId="5D47DD43" w14:textId="2F2A9872" w:rsidR="00502C02" w:rsidRPr="00646CD9" w:rsidRDefault="00A772E7" w:rsidP="00646CD9">
      <w:pPr>
        <w:pStyle w:val="Rubrik1"/>
      </w:pPr>
      <w:r>
        <w:br/>
      </w:r>
      <w:r>
        <w:br/>
      </w:r>
      <w:r w:rsidR="00502C02">
        <w:t>Aktiviteter</w:t>
      </w:r>
      <w:bookmarkEnd w:id="2"/>
      <w:r>
        <w:br/>
      </w:r>
    </w:p>
    <w:p w14:paraId="1C6C55F2" w14:textId="07DF1B82" w:rsidR="00502C02" w:rsidRDefault="005A6EF3" w:rsidP="00502C02">
      <w:pPr>
        <w:spacing w:after="200"/>
        <w:rPr>
          <w:rFonts w:ascii="Times" w:hAnsi="Times"/>
        </w:rPr>
      </w:pPr>
      <w:r>
        <w:rPr>
          <w:rFonts w:ascii="Times" w:hAnsi="Times"/>
        </w:rPr>
        <w:t>Utifrån att vi ska uppfylla grunderna i stadgar</w:t>
      </w:r>
      <w:r w:rsidR="00783BF3">
        <w:rPr>
          <w:rFonts w:ascii="Times" w:hAnsi="Times"/>
        </w:rPr>
        <w:t>na</w:t>
      </w:r>
      <w:r>
        <w:rPr>
          <w:rFonts w:ascii="Times" w:hAnsi="Times"/>
        </w:rPr>
        <w:t xml:space="preserve"> samt målsättningarna för 202</w:t>
      </w:r>
      <w:r w:rsidR="00BE155B">
        <w:rPr>
          <w:rFonts w:ascii="Times" w:hAnsi="Times"/>
        </w:rPr>
        <w:t>4</w:t>
      </w:r>
      <w:r>
        <w:rPr>
          <w:rFonts w:ascii="Times" w:hAnsi="Times"/>
        </w:rPr>
        <w:t xml:space="preserve"> så </w:t>
      </w:r>
      <w:r w:rsidR="002907B9" w:rsidRPr="002907B9">
        <w:rPr>
          <w:rFonts w:ascii="Times" w:hAnsi="Times"/>
        </w:rPr>
        <w:t xml:space="preserve">innebär </w:t>
      </w:r>
      <w:r>
        <w:rPr>
          <w:rFonts w:ascii="Times" w:hAnsi="Times"/>
        </w:rPr>
        <w:t>det:</w:t>
      </w:r>
    </w:p>
    <w:p w14:paraId="418B4D2E" w14:textId="043FBE18" w:rsidR="009F5CF0" w:rsidRDefault="009F5CF0" w:rsidP="00783BF3">
      <w:pPr>
        <w:spacing w:after="200"/>
        <w:rPr>
          <w:rFonts w:ascii="Times" w:hAnsi="Times"/>
        </w:rPr>
      </w:pPr>
      <w:r w:rsidRPr="002907B9">
        <w:rPr>
          <w:rFonts w:ascii="Times" w:hAnsi="Times"/>
        </w:rPr>
        <w:t>att vi verkar gemensamt med SLU, KSLA och det gröna näringslivet för en positiv utveckling av näringars och skolors attraktionskraft,</w:t>
      </w:r>
    </w:p>
    <w:p w14:paraId="1C8FDF54" w14:textId="423200D6" w:rsidR="005A6EF3" w:rsidRDefault="009F5CF0" w:rsidP="005A6EF3">
      <w:pPr>
        <w:spacing w:after="200"/>
        <w:rPr>
          <w:rFonts w:ascii="Times" w:hAnsi="Times"/>
        </w:rPr>
      </w:pPr>
      <w:r w:rsidRPr="002907B9">
        <w:rPr>
          <w:rFonts w:ascii="Times" w:hAnsi="Times"/>
        </w:rPr>
        <w:t>att vi för fram våra synpunkter till Skolverk</w:t>
      </w:r>
      <w:r w:rsidR="00B86B58">
        <w:rPr>
          <w:rFonts w:ascii="Times" w:hAnsi="Times"/>
        </w:rPr>
        <w:t>et</w:t>
      </w:r>
      <w:r w:rsidRPr="002907B9">
        <w:rPr>
          <w:rFonts w:ascii="Times" w:hAnsi="Times"/>
        </w:rPr>
        <w:t>, myndigheter och departement vad gäller reformering av gymnasieskolan respektive vuxenutbildningar samt andra remisser</w:t>
      </w:r>
      <w:r w:rsidR="00502C02">
        <w:rPr>
          <w:rFonts w:ascii="Times" w:hAnsi="Times"/>
        </w:rPr>
        <w:t>,</w:t>
      </w:r>
      <w:r w:rsidR="005A6EF3" w:rsidRPr="005A6EF3">
        <w:rPr>
          <w:rFonts w:ascii="Times" w:hAnsi="Times"/>
        </w:rPr>
        <w:t xml:space="preserve"> </w:t>
      </w:r>
    </w:p>
    <w:p w14:paraId="5E2E9A65" w14:textId="367BF659" w:rsidR="009F5CF0" w:rsidRPr="002907B9" w:rsidRDefault="005A6EF3" w:rsidP="00502C02">
      <w:pPr>
        <w:spacing w:after="200"/>
        <w:rPr>
          <w:rFonts w:ascii="Times" w:hAnsi="Times"/>
        </w:rPr>
      </w:pPr>
      <w:r>
        <w:rPr>
          <w:rFonts w:ascii="Times" w:hAnsi="Times"/>
        </w:rPr>
        <w:t xml:space="preserve">att vi ska bevaka utvecklingen för naturbruksutbildningarna genom omvärldsbevakning och </w:t>
      </w:r>
      <w:r w:rsidR="00260EAC">
        <w:rPr>
          <w:rFonts w:ascii="Times" w:hAnsi="Times"/>
        </w:rPr>
        <w:t xml:space="preserve">då </w:t>
      </w:r>
      <w:r>
        <w:rPr>
          <w:rFonts w:ascii="Times" w:hAnsi="Times"/>
        </w:rPr>
        <w:t>hela tiden verka för goda förutsättningar,</w:t>
      </w:r>
    </w:p>
    <w:p w14:paraId="2F62FF55" w14:textId="4998B5A4" w:rsidR="009F5CF0" w:rsidRDefault="009F5CF0" w:rsidP="00502C02">
      <w:pPr>
        <w:spacing w:after="200"/>
        <w:rPr>
          <w:rFonts w:ascii="Times" w:hAnsi="Times"/>
        </w:rPr>
      </w:pPr>
      <w:r>
        <w:rPr>
          <w:rFonts w:ascii="Times" w:hAnsi="Times"/>
        </w:rPr>
        <w:t>att vi skapar möjligheter till samråd och erfarenhetsutbyte mellan naturbruksskolor</w:t>
      </w:r>
      <w:r w:rsidR="00870974">
        <w:rPr>
          <w:rFonts w:ascii="Times" w:hAnsi="Times"/>
        </w:rPr>
        <w:t xml:space="preserve"> </w:t>
      </w:r>
      <w:proofErr w:type="gramStart"/>
      <w:r w:rsidR="00870974">
        <w:rPr>
          <w:rFonts w:ascii="Times" w:hAnsi="Times"/>
        </w:rPr>
        <w:t>t ex</w:t>
      </w:r>
      <w:proofErr w:type="gramEnd"/>
      <w:r w:rsidR="00870974">
        <w:rPr>
          <w:rFonts w:ascii="Times" w:hAnsi="Times"/>
        </w:rPr>
        <w:t xml:space="preserve"> via Rikskonferens Naturbruk,</w:t>
      </w:r>
    </w:p>
    <w:p w14:paraId="76661F46" w14:textId="75D70076" w:rsidR="00B53354" w:rsidRPr="002907B9" w:rsidRDefault="00B53354" w:rsidP="00502C02">
      <w:pPr>
        <w:spacing w:after="200"/>
        <w:rPr>
          <w:rFonts w:ascii="Times" w:hAnsi="Times"/>
        </w:rPr>
      </w:pPr>
      <w:r w:rsidRPr="002907B9">
        <w:rPr>
          <w:rFonts w:ascii="Times" w:hAnsi="Times"/>
        </w:rPr>
        <w:t>att vi följer kommunikationsplan</w:t>
      </w:r>
      <w:r w:rsidR="00260EAC">
        <w:rPr>
          <w:rFonts w:ascii="Times" w:hAnsi="Times"/>
        </w:rPr>
        <w:t>en</w:t>
      </w:r>
      <w:r w:rsidR="00D57B3D">
        <w:rPr>
          <w:rFonts w:ascii="Times" w:hAnsi="Times"/>
        </w:rPr>
        <w:t xml:space="preserve">, inklusive </w:t>
      </w:r>
      <w:r w:rsidR="00B86B58">
        <w:rPr>
          <w:rFonts w:ascii="Times" w:hAnsi="Times"/>
        </w:rPr>
        <w:t>vidare</w:t>
      </w:r>
      <w:r w:rsidRPr="002907B9">
        <w:rPr>
          <w:rFonts w:ascii="Times" w:hAnsi="Times"/>
        </w:rPr>
        <w:t>utveckl</w:t>
      </w:r>
      <w:r w:rsidR="00D57B3D">
        <w:rPr>
          <w:rFonts w:ascii="Times" w:hAnsi="Times"/>
        </w:rPr>
        <w:t>ing</w:t>
      </w:r>
      <w:r w:rsidRPr="002907B9">
        <w:rPr>
          <w:rFonts w:ascii="Times" w:hAnsi="Times"/>
        </w:rPr>
        <w:t xml:space="preserve"> </w:t>
      </w:r>
      <w:r w:rsidR="00D57B3D">
        <w:rPr>
          <w:rFonts w:ascii="Times" w:hAnsi="Times"/>
        </w:rPr>
        <w:t>av</w:t>
      </w:r>
      <w:r w:rsidRPr="002907B9">
        <w:rPr>
          <w:rFonts w:ascii="Times" w:hAnsi="Times"/>
        </w:rPr>
        <w:t xml:space="preserve"> </w:t>
      </w:r>
      <w:hyperlink r:id="rId8" w:history="1">
        <w:r w:rsidRPr="002907B9">
          <w:rPr>
            <w:rFonts w:ascii="Times" w:hAnsi="Times"/>
          </w:rPr>
          <w:t>www.naturbruk.se</w:t>
        </w:r>
      </w:hyperlink>
      <w:r w:rsidRPr="002907B9">
        <w:rPr>
          <w:rFonts w:ascii="Times" w:hAnsi="Times"/>
        </w:rPr>
        <w:t xml:space="preserve"> samt sociala medier, </w:t>
      </w:r>
    </w:p>
    <w:p w14:paraId="0AF347AA" w14:textId="31D9C494" w:rsidR="002907B9" w:rsidRPr="002907B9" w:rsidRDefault="00B53354" w:rsidP="00502C02">
      <w:pPr>
        <w:spacing w:after="200"/>
        <w:rPr>
          <w:rFonts w:ascii="Times" w:hAnsi="Times"/>
        </w:rPr>
      </w:pPr>
      <w:r w:rsidRPr="002907B9">
        <w:rPr>
          <w:rFonts w:ascii="Times" w:hAnsi="Times"/>
        </w:rPr>
        <w:t>att vi satsar på gemensamma fortbildningsaktiviteter och på utveckling av läromedel, såväl fysiska som digitala,</w:t>
      </w:r>
    </w:p>
    <w:p w14:paraId="5262ECB3" w14:textId="314A9595" w:rsidR="002907B9" w:rsidRDefault="002907B9" w:rsidP="00502C02">
      <w:pPr>
        <w:spacing w:after="200"/>
        <w:rPr>
          <w:rFonts w:ascii="Times" w:hAnsi="Times"/>
        </w:rPr>
      </w:pPr>
      <w:r w:rsidRPr="002907B9">
        <w:rPr>
          <w:rFonts w:ascii="Times" w:hAnsi="Times"/>
        </w:rPr>
        <w:t xml:space="preserve">att vi fortsätter att ansöka om externa medel för gemensamma nationella projekt, </w:t>
      </w:r>
      <w:proofErr w:type="gramStart"/>
      <w:r w:rsidRPr="002907B9">
        <w:rPr>
          <w:rFonts w:ascii="Times" w:hAnsi="Times"/>
        </w:rPr>
        <w:t>t.ex.</w:t>
      </w:r>
      <w:proofErr w:type="gramEnd"/>
      <w:r w:rsidRPr="002907B9">
        <w:rPr>
          <w:rFonts w:ascii="Times" w:hAnsi="Times"/>
        </w:rPr>
        <w:t xml:space="preserve"> attraktionskraft, entreprenörskap, värdegrundsarbete, integration,</w:t>
      </w:r>
    </w:p>
    <w:p w14:paraId="15595258" w14:textId="7B0D2A72" w:rsidR="00700B3C" w:rsidRPr="002907B9" w:rsidRDefault="00700B3C" w:rsidP="00502C02">
      <w:pPr>
        <w:spacing w:after="200"/>
        <w:rPr>
          <w:rFonts w:ascii="Times" w:hAnsi="Times"/>
        </w:rPr>
      </w:pPr>
      <w:r w:rsidRPr="00227B3B">
        <w:rPr>
          <w:rFonts w:ascii="Times" w:hAnsi="Times"/>
        </w:rPr>
        <w:t xml:space="preserve">att vi fortsätter att vara med i </w:t>
      </w:r>
      <w:proofErr w:type="spellStart"/>
      <w:r w:rsidRPr="00227B3B">
        <w:rPr>
          <w:rFonts w:ascii="Times" w:hAnsi="Times"/>
        </w:rPr>
        <w:t>EUROPEA</w:t>
      </w:r>
      <w:proofErr w:type="spellEnd"/>
      <w:r w:rsidRPr="00227B3B">
        <w:rPr>
          <w:rFonts w:ascii="Times" w:hAnsi="Times"/>
        </w:rPr>
        <w:t>-nätverket och företräda medlemmarna samt undersöker möjligheter att ansöka om projektmedel,</w:t>
      </w:r>
    </w:p>
    <w:p w14:paraId="0200FD97" w14:textId="77777777" w:rsidR="00700B3C" w:rsidRPr="002907B9" w:rsidRDefault="00700B3C" w:rsidP="00700B3C">
      <w:pPr>
        <w:spacing w:after="200"/>
        <w:rPr>
          <w:rFonts w:ascii="Times" w:hAnsi="Times"/>
        </w:rPr>
      </w:pPr>
      <w:r w:rsidRPr="002907B9">
        <w:rPr>
          <w:rFonts w:ascii="Times" w:hAnsi="Times"/>
        </w:rPr>
        <w:t xml:space="preserve">att vi stimulerar medlemmarna till deltagande i </w:t>
      </w:r>
      <w:proofErr w:type="spellStart"/>
      <w:r w:rsidRPr="002907B9">
        <w:rPr>
          <w:rFonts w:ascii="Times" w:hAnsi="Times"/>
        </w:rPr>
        <w:t>EUROPEA</w:t>
      </w:r>
      <w:proofErr w:type="spellEnd"/>
      <w:r w:rsidRPr="002907B9">
        <w:rPr>
          <w:rFonts w:ascii="Times" w:hAnsi="Times"/>
        </w:rPr>
        <w:t>-aktiviteter och förmedlar andra internationella kontakter,</w:t>
      </w:r>
    </w:p>
    <w:p w14:paraId="2CD5EE30" w14:textId="0329D360" w:rsidR="002907B9" w:rsidRPr="002907B9" w:rsidRDefault="002907B9" w:rsidP="00502C02">
      <w:pPr>
        <w:spacing w:after="200"/>
        <w:rPr>
          <w:rFonts w:ascii="Times" w:hAnsi="Times"/>
        </w:rPr>
      </w:pPr>
      <w:r w:rsidRPr="002907B9">
        <w:rPr>
          <w:rFonts w:ascii="Times" w:hAnsi="Times"/>
        </w:rPr>
        <w:t>att vi fortsätter att dela ut Ung-Ullbagge-stipendium till företagsamma NB-elever,</w:t>
      </w:r>
    </w:p>
    <w:p w14:paraId="6965D095" w14:textId="409F90B8" w:rsidR="002907B9" w:rsidRPr="002907B9" w:rsidRDefault="002907B9" w:rsidP="00502C02">
      <w:pPr>
        <w:spacing w:after="200"/>
        <w:rPr>
          <w:rFonts w:ascii="Times" w:hAnsi="Times"/>
        </w:rPr>
      </w:pPr>
      <w:r w:rsidRPr="002907B9">
        <w:rPr>
          <w:rFonts w:ascii="Times" w:hAnsi="Times"/>
        </w:rPr>
        <w:t>att vi deltar i Landsbygdsnätverket, nationella nätverket för landsbygdsprogrammet,</w:t>
      </w:r>
    </w:p>
    <w:p w14:paraId="1527D442" w14:textId="762D559D" w:rsidR="003E5B83" w:rsidRPr="002907B9" w:rsidRDefault="003E5B83" w:rsidP="00502C02">
      <w:pPr>
        <w:spacing w:after="200"/>
        <w:rPr>
          <w:rFonts w:ascii="Times" w:hAnsi="Times"/>
        </w:rPr>
      </w:pPr>
      <w:r>
        <w:rPr>
          <w:rFonts w:ascii="Times" w:hAnsi="Times"/>
        </w:rPr>
        <w:t xml:space="preserve">att </w:t>
      </w:r>
      <w:r w:rsidR="00D57B3D">
        <w:rPr>
          <w:rFonts w:ascii="Times" w:hAnsi="Times"/>
        </w:rPr>
        <w:t xml:space="preserve">vi arbetar för att </w:t>
      </w:r>
      <w:r>
        <w:rPr>
          <w:rFonts w:ascii="Times" w:hAnsi="Times"/>
        </w:rPr>
        <w:t xml:space="preserve">främja kompetensförsörjning och </w:t>
      </w:r>
      <w:r w:rsidR="00F40EC8">
        <w:rPr>
          <w:rFonts w:ascii="Times" w:hAnsi="Times"/>
        </w:rPr>
        <w:t xml:space="preserve">möjligheterna att </w:t>
      </w:r>
      <w:r>
        <w:rPr>
          <w:rFonts w:ascii="Times" w:hAnsi="Times"/>
        </w:rPr>
        <w:t>rekry</w:t>
      </w:r>
      <w:r w:rsidR="00F40EC8">
        <w:rPr>
          <w:rFonts w:ascii="Times" w:hAnsi="Times"/>
        </w:rPr>
        <w:t>tera</w:t>
      </w:r>
      <w:r>
        <w:rPr>
          <w:rFonts w:ascii="Times" w:hAnsi="Times"/>
        </w:rPr>
        <w:t xml:space="preserve"> behörig personal</w:t>
      </w:r>
      <w:r w:rsidR="00D57B3D">
        <w:rPr>
          <w:rFonts w:ascii="Times" w:hAnsi="Times"/>
        </w:rPr>
        <w:t xml:space="preserve"> till skolorna</w:t>
      </w:r>
      <w:r>
        <w:rPr>
          <w:rFonts w:ascii="Times" w:hAnsi="Times"/>
        </w:rPr>
        <w:t>,</w:t>
      </w:r>
    </w:p>
    <w:p w14:paraId="24F52E4D" w14:textId="77777777" w:rsidR="002907B9" w:rsidRPr="002907B9" w:rsidRDefault="002907B9" w:rsidP="00502C02">
      <w:pPr>
        <w:spacing w:after="200"/>
        <w:rPr>
          <w:rFonts w:ascii="Times" w:hAnsi="Times"/>
        </w:rPr>
      </w:pPr>
      <w:r w:rsidRPr="002907B9">
        <w:rPr>
          <w:rFonts w:ascii="Times" w:hAnsi="Times"/>
        </w:rPr>
        <w:t>att vi genomför uppdrag som kan komma att ges vid årsmötet.</w:t>
      </w:r>
    </w:p>
    <w:p w14:paraId="145F2B46" w14:textId="77777777" w:rsidR="00A361F2" w:rsidRPr="00753E20" w:rsidRDefault="00A361F2" w:rsidP="00502C02">
      <w:pPr>
        <w:spacing w:after="200"/>
        <w:rPr>
          <w:rFonts w:ascii="Times" w:hAnsi="Times"/>
        </w:rPr>
      </w:pPr>
    </w:p>
    <w:p w14:paraId="27104BCB" w14:textId="77777777" w:rsidR="00274C9B" w:rsidRDefault="00274C9B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p w14:paraId="3E09B8A1" w14:textId="4EF5721D" w:rsidR="00274C9B" w:rsidRPr="00B44B07" w:rsidRDefault="00A772E7" w:rsidP="00646CD9">
      <w:pPr>
        <w:pStyle w:val="Rubrik1"/>
      </w:pPr>
      <w:bookmarkStart w:id="3" w:name="_Toc123833193"/>
      <w:r>
        <w:lastRenderedPageBreak/>
        <w:br/>
      </w:r>
      <w:r>
        <w:br/>
      </w:r>
      <w:r w:rsidR="00274C9B" w:rsidRPr="00B44B07">
        <w:t>Kommunikationsplan</w:t>
      </w:r>
      <w:bookmarkEnd w:id="3"/>
    </w:p>
    <w:p w14:paraId="5BA53D98" w14:textId="2B3FDD7F" w:rsidR="00EF4115" w:rsidRPr="00B44B07" w:rsidRDefault="00EF4115" w:rsidP="00274C9B">
      <w:pPr>
        <w:rPr>
          <w:rFonts w:ascii="Arial Narrow" w:hAnsi="Arial Narrow"/>
          <w:b/>
          <w:bCs/>
        </w:rPr>
      </w:pPr>
    </w:p>
    <w:p w14:paraId="6A3B8453" w14:textId="77777777" w:rsidR="00702E32" w:rsidRPr="0074652C" w:rsidRDefault="00702E32" w:rsidP="00702E32">
      <w:pPr>
        <w:rPr>
          <w:rFonts w:ascii="Times" w:hAnsi="Times"/>
        </w:rPr>
      </w:pPr>
      <w:r w:rsidRPr="0074652C">
        <w:rPr>
          <w:rFonts w:ascii="Times" w:hAnsi="Times"/>
        </w:rPr>
        <w:t>För 2024 är följande målsättningar i fokus:</w:t>
      </w:r>
    </w:p>
    <w:p w14:paraId="08506183" w14:textId="77777777" w:rsidR="00702E32" w:rsidRPr="0074652C" w:rsidRDefault="00702E32" w:rsidP="00702E32">
      <w:pPr>
        <w:pStyle w:val="Liststycke"/>
        <w:numPr>
          <w:ilvl w:val="0"/>
          <w:numId w:val="15"/>
        </w:numPr>
        <w:spacing w:after="120"/>
        <w:contextualSpacing w:val="0"/>
        <w:rPr>
          <w:rFonts w:ascii="Times" w:hAnsi="Times"/>
          <w:sz w:val="24"/>
          <w:szCs w:val="24"/>
        </w:rPr>
      </w:pPr>
      <w:r w:rsidRPr="0074652C">
        <w:rPr>
          <w:rFonts w:ascii="Times" w:hAnsi="Times"/>
          <w:sz w:val="24"/>
          <w:szCs w:val="24"/>
        </w:rPr>
        <w:t>Få ökad närvaro i sociala medier utifrån målgruppens intressen</w:t>
      </w:r>
    </w:p>
    <w:p w14:paraId="0EB98DA6" w14:textId="77777777" w:rsidR="00702E32" w:rsidRPr="0074652C" w:rsidRDefault="00702E32" w:rsidP="00702E32">
      <w:pPr>
        <w:rPr>
          <w:bCs/>
        </w:rPr>
      </w:pPr>
      <w:r w:rsidRPr="0074652C">
        <w:rPr>
          <w:bCs/>
        </w:rPr>
        <w:t xml:space="preserve">Det övergripande syftet är att öka attraktionskraften till landets naturbruksutbildningar. </w:t>
      </w:r>
    </w:p>
    <w:p w14:paraId="7F7BCF79" w14:textId="77777777" w:rsidR="00702E32" w:rsidRPr="0074652C" w:rsidRDefault="00702E32" w:rsidP="00702E32">
      <w:pPr>
        <w:rPr>
          <w:bCs/>
        </w:rPr>
      </w:pPr>
      <w:r w:rsidRPr="0074652C">
        <w:rPr>
          <w:bCs/>
        </w:rPr>
        <w:t xml:space="preserve">Störst fokus läggs på att väcka högstadieelevers intresse för NB och dess inriktningar. </w:t>
      </w:r>
      <w:r w:rsidRPr="0074652C">
        <w:rPr>
          <w:bCs/>
        </w:rPr>
        <w:br/>
        <w:t xml:space="preserve">Målet är att via sajten naturbruk.se med flera kanaler synliggörs utbildningar, arbeten och karriärvägar för åk 7 - 9-elever, föräldrar, </w:t>
      </w:r>
      <w:proofErr w:type="spellStart"/>
      <w:r w:rsidRPr="0074652C">
        <w:rPr>
          <w:bCs/>
        </w:rPr>
        <w:t>SYV</w:t>
      </w:r>
      <w:proofErr w:type="spellEnd"/>
      <w:r w:rsidRPr="0074652C">
        <w:rPr>
          <w:bCs/>
        </w:rPr>
        <w:t>.</w:t>
      </w:r>
    </w:p>
    <w:p w14:paraId="4BD361AC" w14:textId="77777777" w:rsidR="00702E32" w:rsidRPr="0074652C" w:rsidRDefault="00702E32" w:rsidP="00702E32">
      <w:pPr>
        <w:rPr>
          <w:rFonts w:ascii="Times" w:hAnsi="Times"/>
          <w:bCs/>
        </w:rPr>
      </w:pPr>
    </w:p>
    <w:tbl>
      <w:tblPr>
        <w:tblStyle w:val="Tabellrutnt"/>
        <w:tblW w:w="86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5"/>
        <w:gridCol w:w="1417"/>
      </w:tblGrid>
      <w:tr w:rsidR="00702E32" w:rsidRPr="0074652C" w14:paraId="0BF6130C" w14:textId="77777777" w:rsidTr="0074652C">
        <w:tc>
          <w:tcPr>
            <w:tcW w:w="7235" w:type="dxa"/>
            <w:tcBorders>
              <w:top w:val="nil"/>
              <w:left w:val="nil"/>
            </w:tcBorders>
          </w:tcPr>
          <w:p w14:paraId="0756E21F" w14:textId="77777777" w:rsidR="00702E32" w:rsidRPr="0074652C" w:rsidRDefault="00702E32" w:rsidP="00B14559">
            <w:pPr>
              <w:rPr>
                <w:rFonts w:ascii="Times" w:hAnsi="Times"/>
                <w:b/>
              </w:rPr>
            </w:pPr>
            <w:r w:rsidRPr="0074652C">
              <w:rPr>
                <w:rFonts w:ascii="Times" w:hAnsi="Times"/>
                <w:b/>
              </w:rPr>
              <w:t>Aktiviteter som riktas mot målgruppen:</w:t>
            </w:r>
            <w:r w:rsidRPr="0074652C">
              <w:rPr>
                <w:rFonts w:ascii="Times" w:hAnsi="Times"/>
                <w:b/>
              </w:rPr>
              <w:tab/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14:paraId="2B2D828D" w14:textId="77777777" w:rsidR="00702E32" w:rsidRPr="0074652C" w:rsidRDefault="00702E32" w:rsidP="00B14559">
            <w:pPr>
              <w:rPr>
                <w:rFonts w:ascii="Times" w:hAnsi="Times"/>
                <w:b/>
              </w:rPr>
            </w:pPr>
            <w:r w:rsidRPr="0074652C">
              <w:rPr>
                <w:rFonts w:ascii="Times" w:hAnsi="Times"/>
                <w:b/>
              </w:rPr>
              <w:t>När?</w:t>
            </w:r>
          </w:p>
        </w:tc>
      </w:tr>
      <w:tr w:rsidR="00702E32" w:rsidRPr="0074652C" w14:paraId="0E4A88EF" w14:textId="77777777" w:rsidTr="0074652C">
        <w:tc>
          <w:tcPr>
            <w:tcW w:w="7235" w:type="dxa"/>
          </w:tcPr>
          <w:p w14:paraId="7A457332" w14:textId="7A5321A6" w:rsidR="00702E32" w:rsidRPr="0074652C" w:rsidRDefault="00702E32" w:rsidP="00B14559">
            <w:pPr>
              <w:rPr>
                <w:rFonts w:ascii="Times" w:hAnsi="Times"/>
                <w:bCs/>
                <w:sz w:val="16"/>
                <w:szCs w:val="16"/>
              </w:rPr>
            </w:pPr>
            <w:r w:rsidRPr="0074652C">
              <w:rPr>
                <w:rFonts w:ascii="Times" w:hAnsi="Times"/>
                <w:bCs/>
              </w:rPr>
              <w:t>Skapa intresseväckande inlägg i sociala media ”naturbruk.se”</w:t>
            </w:r>
            <w:r w:rsidR="0074652C">
              <w:rPr>
                <w:rFonts w:ascii="Times" w:hAnsi="Times"/>
                <w:bCs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14:paraId="55613C13" w14:textId="77777777" w:rsidR="00702E32" w:rsidRPr="0074652C" w:rsidRDefault="00702E32" w:rsidP="00B14559">
            <w:pPr>
              <w:rPr>
                <w:rFonts w:ascii="Times" w:hAnsi="Times"/>
                <w:bCs/>
              </w:rPr>
            </w:pPr>
            <w:r w:rsidRPr="0074652C">
              <w:rPr>
                <w:rFonts w:ascii="Times" w:hAnsi="Times"/>
                <w:bCs/>
              </w:rPr>
              <w:t>löpande</w:t>
            </w:r>
          </w:p>
        </w:tc>
      </w:tr>
      <w:tr w:rsidR="00702E32" w:rsidRPr="0074652C" w14:paraId="6FCAC0E2" w14:textId="77777777" w:rsidTr="0074652C">
        <w:tc>
          <w:tcPr>
            <w:tcW w:w="7235" w:type="dxa"/>
          </w:tcPr>
          <w:p w14:paraId="5C73FF1B" w14:textId="229920F8" w:rsidR="00702E32" w:rsidRPr="0074652C" w:rsidRDefault="00702E32" w:rsidP="00B14559">
            <w:pPr>
              <w:rPr>
                <w:rFonts w:ascii="Times" w:hAnsi="Times"/>
                <w:bCs/>
                <w:sz w:val="16"/>
                <w:szCs w:val="16"/>
              </w:rPr>
            </w:pPr>
            <w:r w:rsidRPr="0074652C">
              <w:rPr>
                <w:rFonts w:ascii="Times" w:hAnsi="Times"/>
                <w:bCs/>
              </w:rPr>
              <w:t>Vidareutveckla publika sidor på sajten naturbruk.se</w:t>
            </w:r>
            <w:r w:rsidR="0074652C">
              <w:rPr>
                <w:rFonts w:ascii="Times" w:hAnsi="Times"/>
                <w:bCs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14:paraId="690E972E" w14:textId="77777777" w:rsidR="00702E32" w:rsidRPr="0074652C" w:rsidRDefault="00702E32" w:rsidP="00B14559">
            <w:pPr>
              <w:rPr>
                <w:rFonts w:ascii="Times" w:hAnsi="Times"/>
                <w:bCs/>
              </w:rPr>
            </w:pPr>
            <w:r w:rsidRPr="0074652C">
              <w:rPr>
                <w:rFonts w:ascii="Times" w:hAnsi="Times"/>
                <w:bCs/>
              </w:rPr>
              <w:t>löpande</w:t>
            </w:r>
          </w:p>
        </w:tc>
      </w:tr>
      <w:tr w:rsidR="00702E32" w:rsidRPr="0074652C" w14:paraId="1EC37C6D" w14:textId="77777777" w:rsidTr="0074652C">
        <w:trPr>
          <w:trHeight w:val="63"/>
        </w:trPr>
        <w:tc>
          <w:tcPr>
            <w:tcW w:w="7235" w:type="dxa"/>
          </w:tcPr>
          <w:p w14:paraId="26DE5E41" w14:textId="7EBF03F8" w:rsidR="00702E32" w:rsidRPr="0074652C" w:rsidRDefault="00702E32" w:rsidP="00B14559">
            <w:pPr>
              <w:rPr>
                <w:rFonts w:ascii="Times" w:hAnsi="Times"/>
                <w:bCs/>
                <w:sz w:val="16"/>
                <w:szCs w:val="16"/>
              </w:rPr>
            </w:pPr>
            <w:r w:rsidRPr="0074652C">
              <w:rPr>
                <w:rFonts w:ascii="Times" w:hAnsi="Times"/>
                <w:bCs/>
              </w:rPr>
              <w:t>Extern annonsering och information</w:t>
            </w:r>
            <w:r w:rsidR="0074652C">
              <w:rPr>
                <w:rFonts w:ascii="Times" w:hAnsi="Times"/>
                <w:bCs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14:paraId="3BD2BDAD" w14:textId="77777777" w:rsidR="00702E32" w:rsidRPr="0074652C" w:rsidRDefault="00702E32" w:rsidP="00B14559">
            <w:pPr>
              <w:rPr>
                <w:rFonts w:ascii="Times" w:hAnsi="Times"/>
                <w:bCs/>
              </w:rPr>
            </w:pPr>
            <w:r w:rsidRPr="0074652C">
              <w:rPr>
                <w:rFonts w:ascii="Times" w:hAnsi="Times"/>
                <w:bCs/>
              </w:rPr>
              <w:t>vid behov</w:t>
            </w:r>
          </w:p>
        </w:tc>
      </w:tr>
      <w:tr w:rsidR="00702E32" w:rsidRPr="0074652C" w14:paraId="1DFD2C83" w14:textId="77777777" w:rsidTr="0074652C">
        <w:tc>
          <w:tcPr>
            <w:tcW w:w="7235" w:type="dxa"/>
          </w:tcPr>
          <w:p w14:paraId="4C892EA0" w14:textId="2E7593B4" w:rsidR="00702E32" w:rsidRPr="0074652C" w:rsidRDefault="00702E32" w:rsidP="00B14559">
            <w:pPr>
              <w:rPr>
                <w:rFonts w:ascii="Times" w:hAnsi="Times"/>
                <w:bCs/>
                <w:sz w:val="16"/>
                <w:szCs w:val="16"/>
              </w:rPr>
            </w:pPr>
            <w:r w:rsidRPr="0074652C">
              <w:rPr>
                <w:rFonts w:ascii="Times" w:hAnsi="Times"/>
                <w:bCs/>
              </w:rPr>
              <w:t xml:space="preserve">Nyhetsbrev till </w:t>
            </w:r>
            <w:proofErr w:type="spellStart"/>
            <w:r w:rsidRPr="0074652C">
              <w:rPr>
                <w:rFonts w:ascii="Times" w:hAnsi="Times"/>
                <w:bCs/>
              </w:rPr>
              <w:t>SYV</w:t>
            </w:r>
            <w:proofErr w:type="spellEnd"/>
            <w:r w:rsidRPr="0074652C">
              <w:rPr>
                <w:rFonts w:ascii="Times" w:hAnsi="Times"/>
                <w:bCs/>
              </w:rPr>
              <w:t xml:space="preserve"> via SYV.nu. Där inbjuds </w:t>
            </w:r>
            <w:proofErr w:type="gramStart"/>
            <w:r w:rsidRPr="0074652C">
              <w:rPr>
                <w:rFonts w:ascii="Times" w:hAnsi="Times"/>
                <w:bCs/>
              </w:rPr>
              <w:t>bl.a.</w:t>
            </w:r>
            <w:proofErr w:type="gramEnd"/>
            <w:r w:rsidRPr="0074652C">
              <w:rPr>
                <w:rFonts w:ascii="Times" w:hAnsi="Times"/>
                <w:bCs/>
              </w:rPr>
              <w:t xml:space="preserve"> till:</w:t>
            </w:r>
            <w:r w:rsidR="0074652C">
              <w:rPr>
                <w:rFonts w:ascii="Times" w:hAnsi="Times"/>
                <w:bCs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14:paraId="45CE7F79" w14:textId="6D6B314F" w:rsidR="00702E32" w:rsidRPr="0074652C" w:rsidRDefault="0074652C" w:rsidP="00B14559">
            <w:pPr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m</w:t>
            </w:r>
            <w:r w:rsidR="00702E32" w:rsidRPr="0074652C">
              <w:rPr>
                <w:rFonts w:ascii="Times" w:hAnsi="Times"/>
                <w:bCs/>
              </w:rPr>
              <w:t>itten</w:t>
            </w:r>
            <w:r>
              <w:rPr>
                <w:rFonts w:ascii="Times" w:hAnsi="Times"/>
                <w:bCs/>
              </w:rPr>
              <w:t xml:space="preserve"> </w:t>
            </w:r>
            <w:proofErr w:type="spellStart"/>
            <w:r w:rsidR="00702E32" w:rsidRPr="0074652C">
              <w:rPr>
                <w:rFonts w:ascii="Times" w:hAnsi="Times"/>
                <w:bCs/>
              </w:rPr>
              <w:t>sept</w:t>
            </w:r>
            <w:proofErr w:type="spellEnd"/>
          </w:p>
        </w:tc>
      </w:tr>
      <w:tr w:rsidR="00702E32" w:rsidRPr="0074652C" w14:paraId="79DF8AB0" w14:textId="77777777" w:rsidTr="0074652C">
        <w:tc>
          <w:tcPr>
            <w:tcW w:w="7235" w:type="dxa"/>
          </w:tcPr>
          <w:p w14:paraId="14A1521E" w14:textId="52920AD3" w:rsidR="0074652C" w:rsidRPr="0074652C" w:rsidRDefault="00702E32" w:rsidP="00B14559">
            <w:pPr>
              <w:rPr>
                <w:rFonts w:ascii="Times" w:hAnsi="Times"/>
                <w:bCs/>
                <w:sz w:val="16"/>
                <w:szCs w:val="16"/>
              </w:rPr>
            </w:pPr>
            <w:r w:rsidRPr="0074652C">
              <w:rPr>
                <w:rFonts w:ascii="Times" w:hAnsi="Times"/>
                <w:bCs/>
              </w:rPr>
              <w:t xml:space="preserve">Ett </w:t>
            </w:r>
            <w:proofErr w:type="spellStart"/>
            <w:r w:rsidRPr="0074652C">
              <w:rPr>
                <w:rFonts w:ascii="Times" w:hAnsi="Times"/>
                <w:bCs/>
              </w:rPr>
              <w:t>webbinarium</w:t>
            </w:r>
            <w:proofErr w:type="spellEnd"/>
            <w:r w:rsidRPr="0074652C">
              <w:rPr>
                <w:rFonts w:ascii="Times" w:hAnsi="Times"/>
                <w:bCs/>
              </w:rPr>
              <w:t xml:space="preserve"> för högstadie-</w:t>
            </w:r>
            <w:proofErr w:type="spellStart"/>
            <w:r w:rsidRPr="0074652C">
              <w:rPr>
                <w:rFonts w:ascii="Times" w:hAnsi="Times"/>
                <w:bCs/>
              </w:rPr>
              <w:t>SYV</w:t>
            </w:r>
            <w:proofErr w:type="spellEnd"/>
            <w:r w:rsidRPr="0074652C">
              <w:rPr>
                <w:rFonts w:ascii="Times" w:hAnsi="Times"/>
                <w:bCs/>
              </w:rPr>
              <w:t>.</w:t>
            </w:r>
            <w:r w:rsidR="0074652C">
              <w:rPr>
                <w:rFonts w:ascii="Times" w:hAnsi="Times"/>
                <w:bCs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14:paraId="0BD8090A" w14:textId="77777777" w:rsidR="00702E32" w:rsidRPr="0074652C" w:rsidRDefault="00702E32" w:rsidP="00B14559">
            <w:pPr>
              <w:rPr>
                <w:rFonts w:ascii="Times" w:hAnsi="Times"/>
                <w:bCs/>
              </w:rPr>
            </w:pPr>
            <w:r w:rsidRPr="0074652C">
              <w:rPr>
                <w:rFonts w:ascii="Times" w:hAnsi="Times"/>
                <w:bCs/>
              </w:rPr>
              <w:t>mitten okt.</w:t>
            </w:r>
          </w:p>
        </w:tc>
      </w:tr>
    </w:tbl>
    <w:p w14:paraId="0FD87BC6" w14:textId="77777777" w:rsidR="00702E32" w:rsidRPr="0074652C" w:rsidRDefault="00702E32" w:rsidP="00702E32">
      <w:pPr>
        <w:rPr>
          <w:rFonts w:ascii="Times" w:hAnsi="Times"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30"/>
        <w:gridCol w:w="1417"/>
      </w:tblGrid>
      <w:tr w:rsidR="00702E32" w:rsidRPr="0074652C" w14:paraId="02F61901" w14:textId="77777777" w:rsidTr="0074652C">
        <w:tc>
          <w:tcPr>
            <w:tcW w:w="7230" w:type="dxa"/>
            <w:tcBorders>
              <w:top w:val="nil"/>
              <w:left w:val="nil"/>
            </w:tcBorders>
          </w:tcPr>
          <w:p w14:paraId="7F111BE4" w14:textId="77777777" w:rsidR="00702E32" w:rsidRPr="0074652C" w:rsidRDefault="00702E32" w:rsidP="00B14559">
            <w:pPr>
              <w:rPr>
                <w:rFonts w:ascii="Times" w:hAnsi="Times"/>
                <w:b/>
              </w:rPr>
            </w:pPr>
            <w:r w:rsidRPr="0074652C">
              <w:rPr>
                <w:rFonts w:ascii="Times" w:hAnsi="Times"/>
                <w:b/>
              </w:rPr>
              <w:t>Internt arbete i föreningen:</w:t>
            </w:r>
            <w:r w:rsidRPr="0074652C">
              <w:rPr>
                <w:rFonts w:ascii="Times" w:hAnsi="Times"/>
                <w:b/>
              </w:rPr>
              <w:tab/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14:paraId="4E67E62D" w14:textId="77777777" w:rsidR="00702E32" w:rsidRPr="0074652C" w:rsidRDefault="00702E32" w:rsidP="00B14559">
            <w:pPr>
              <w:rPr>
                <w:rFonts w:ascii="Times" w:hAnsi="Times"/>
                <w:bCs/>
              </w:rPr>
            </w:pPr>
            <w:r w:rsidRPr="0074652C">
              <w:rPr>
                <w:rFonts w:ascii="Times" w:hAnsi="Times"/>
                <w:b/>
              </w:rPr>
              <w:t>När?</w:t>
            </w:r>
          </w:p>
        </w:tc>
      </w:tr>
      <w:tr w:rsidR="00702E32" w:rsidRPr="0074652C" w14:paraId="27EA6DDB" w14:textId="77777777" w:rsidTr="0074652C">
        <w:tc>
          <w:tcPr>
            <w:tcW w:w="7230" w:type="dxa"/>
          </w:tcPr>
          <w:p w14:paraId="3629E7DF" w14:textId="77777777" w:rsidR="00702E32" w:rsidRPr="0074652C" w:rsidRDefault="00702E32" w:rsidP="00B14559">
            <w:pPr>
              <w:rPr>
                <w:rFonts w:ascii="Times" w:hAnsi="Times"/>
                <w:bCs/>
              </w:rPr>
            </w:pPr>
            <w:r w:rsidRPr="0074652C">
              <w:rPr>
                <w:rFonts w:ascii="Times" w:hAnsi="Times"/>
                <w:bCs/>
              </w:rPr>
              <w:t>Skolsamverkan i ”Kommunikationsgruppen NB riks, digitala möten</w:t>
            </w:r>
          </w:p>
        </w:tc>
        <w:tc>
          <w:tcPr>
            <w:tcW w:w="1417" w:type="dxa"/>
          </w:tcPr>
          <w:p w14:paraId="00B12BD0" w14:textId="77777777" w:rsidR="00702E32" w:rsidRPr="0074652C" w:rsidRDefault="00702E32" w:rsidP="00B14559">
            <w:pPr>
              <w:rPr>
                <w:rFonts w:ascii="Times" w:hAnsi="Times"/>
                <w:bCs/>
              </w:rPr>
            </w:pPr>
            <w:proofErr w:type="gramStart"/>
            <w:r w:rsidRPr="0074652C">
              <w:rPr>
                <w:rFonts w:ascii="Times" w:hAnsi="Times"/>
                <w:bCs/>
              </w:rPr>
              <w:t>8-10</w:t>
            </w:r>
            <w:proofErr w:type="gramEnd"/>
            <w:r w:rsidRPr="0074652C">
              <w:rPr>
                <w:rFonts w:ascii="Times" w:hAnsi="Times"/>
                <w:bCs/>
              </w:rPr>
              <w:t xml:space="preserve"> möten/år</w:t>
            </w:r>
          </w:p>
        </w:tc>
      </w:tr>
      <w:tr w:rsidR="00702E32" w:rsidRPr="0074652C" w14:paraId="63CD122F" w14:textId="77777777" w:rsidTr="0074652C">
        <w:tc>
          <w:tcPr>
            <w:tcW w:w="7230" w:type="dxa"/>
          </w:tcPr>
          <w:p w14:paraId="6785333D" w14:textId="0068784E" w:rsidR="00702E32" w:rsidRPr="0074652C" w:rsidRDefault="00702E32" w:rsidP="00B14559">
            <w:pPr>
              <w:rPr>
                <w:rFonts w:ascii="Times" w:hAnsi="Times"/>
                <w:bCs/>
                <w:sz w:val="16"/>
                <w:szCs w:val="16"/>
              </w:rPr>
            </w:pPr>
            <w:r w:rsidRPr="0074652C">
              <w:rPr>
                <w:rFonts w:ascii="Times" w:hAnsi="Times"/>
                <w:bCs/>
              </w:rPr>
              <w:t>Informera skolorna om strategi för inlägg på sociala media,</w:t>
            </w:r>
            <w:r w:rsidR="0074652C">
              <w:rPr>
                <w:rFonts w:ascii="Times" w:hAnsi="Times"/>
                <w:bCs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14:paraId="7C0B97D7" w14:textId="77777777" w:rsidR="00702E32" w:rsidRPr="0074652C" w:rsidRDefault="00702E32" w:rsidP="00B14559">
            <w:pPr>
              <w:rPr>
                <w:rFonts w:ascii="Times" w:hAnsi="Times"/>
                <w:bCs/>
              </w:rPr>
            </w:pPr>
            <w:r w:rsidRPr="0074652C">
              <w:rPr>
                <w:rFonts w:ascii="Times" w:hAnsi="Times"/>
                <w:bCs/>
              </w:rPr>
              <w:t>löpande</w:t>
            </w:r>
          </w:p>
        </w:tc>
      </w:tr>
      <w:tr w:rsidR="00702E32" w:rsidRPr="0074652C" w14:paraId="6CE8A119" w14:textId="77777777" w:rsidTr="0074652C">
        <w:tc>
          <w:tcPr>
            <w:tcW w:w="7230" w:type="dxa"/>
          </w:tcPr>
          <w:p w14:paraId="4D3F714F" w14:textId="5071A4F3" w:rsidR="00702E32" w:rsidRPr="0074652C" w:rsidRDefault="00702E32" w:rsidP="00B14559">
            <w:pPr>
              <w:rPr>
                <w:rFonts w:ascii="Times" w:hAnsi="Times"/>
                <w:bCs/>
                <w:sz w:val="16"/>
                <w:szCs w:val="16"/>
              </w:rPr>
            </w:pPr>
            <w:r w:rsidRPr="0074652C">
              <w:rPr>
                <w:rFonts w:ascii="Times" w:hAnsi="Times"/>
                <w:bCs/>
              </w:rPr>
              <w:t xml:space="preserve">Utveckla bakgrundsfilmer om NB:s inriktningar, med snuttar från olika skolor, att visa vid </w:t>
            </w:r>
            <w:proofErr w:type="spellStart"/>
            <w:r w:rsidRPr="0074652C">
              <w:rPr>
                <w:rFonts w:ascii="Times" w:hAnsi="Times"/>
                <w:bCs/>
              </w:rPr>
              <w:t>webbinariet</w:t>
            </w:r>
            <w:proofErr w:type="spellEnd"/>
            <w:r w:rsidRPr="0074652C">
              <w:rPr>
                <w:rFonts w:ascii="Times" w:hAnsi="Times"/>
                <w:bCs/>
              </w:rPr>
              <w:t xml:space="preserve"> för högstadie-</w:t>
            </w:r>
            <w:proofErr w:type="spellStart"/>
            <w:r w:rsidRPr="0074652C">
              <w:rPr>
                <w:rFonts w:ascii="Times" w:hAnsi="Times"/>
                <w:bCs/>
              </w:rPr>
              <w:t>SYV</w:t>
            </w:r>
            <w:proofErr w:type="spellEnd"/>
            <w:r w:rsidR="0074652C">
              <w:rPr>
                <w:rFonts w:ascii="Times" w:hAnsi="Times"/>
                <w:bCs/>
              </w:rPr>
              <w:t xml:space="preserve">. </w:t>
            </w:r>
            <w:r w:rsidR="0074652C">
              <w:rPr>
                <w:rFonts w:ascii="Times" w:hAnsi="Times"/>
                <w:bCs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14:paraId="15EAD48B" w14:textId="77777777" w:rsidR="00702E32" w:rsidRPr="0074652C" w:rsidRDefault="00702E32" w:rsidP="00B14559">
            <w:pPr>
              <w:rPr>
                <w:rFonts w:ascii="Times" w:hAnsi="Times"/>
                <w:bCs/>
              </w:rPr>
            </w:pPr>
            <w:r w:rsidRPr="0074652C">
              <w:rPr>
                <w:rFonts w:ascii="Times" w:hAnsi="Times"/>
                <w:bCs/>
              </w:rPr>
              <w:t>våren</w:t>
            </w:r>
          </w:p>
        </w:tc>
      </w:tr>
      <w:tr w:rsidR="00702E32" w:rsidRPr="0074652C" w14:paraId="3B4D020A" w14:textId="77777777" w:rsidTr="0074652C">
        <w:tc>
          <w:tcPr>
            <w:tcW w:w="7230" w:type="dxa"/>
          </w:tcPr>
          <w:p w14:paraId="33793CA9" w14:textId="37C723C9" w:rsidR="00702E32" w:rsidRPr="0074652C" w:rsidRDefault="00702E32" w:rsidP="00B14559">
            <w:pPr>
              <w:rPr>
                <w:rFonts w:ascii="Times" w:hAnsi="Times"/>
                <w:bCs/>
                <w:sz w:val="16"/>
                <w:szCs w:val="16"/>
              </w:rPr>
            </w:pPr>
            <w:r w:rsidRPr="0074652C">
              <w:rPr>
                <w:rFonts w:ascii="Times" w:hAnsi="Times"/>
                <w:bCs/>
              </w:rPr>
              <w:t xml:space="preserve">Påminn skolornas inmatare att via </w:t>
            </w:r>
            <w:hyperlink r:id="rId9" w:history="1">
              <w:r w:rsidRPr="0074652C">
                <w:rPr>
                  <w:rStyle w:val="Hyperlnk"/>
                  <w:rFonts w:ascii="Times" w:hAnsi="Times"/>
                  <w:bCs/>
                </w:rPr>
                <w:t>www.naturbruk.se/admin</w:t>
              </w:r>
            </w:hyperlink>
            <w:r w:rsidRPr="0074652C">
              <w:rPr>
                <w:rFonts w:ascii="Times" w:hAnsi="Times"/>
                <w:bCs/>
              </w:rPr>
              <w:t xml:space="preserve">  uppdatera yrkesutgångar, e-postadresser till personal, gärna Öppet </w:t>
            </w:r>
            <w:proofErr w:type="spellStart"/>
            <w:r w:rsidRPr="0074652C">
              <w:rPr>
                <w:rFonts w:ascii="Times" w:hAnsi="Times"/>
                <w:bCs/>
              </w:rPr>
              <w:t>Hus-aktiviteter</w:t>
            </w:r>
            <w:proofErr w:type="spellEnd"/>
            <w:r w:rsidRPr="0074652C">
              <w:rPr>
                <w:rFonts w:ascii="Times" w:hAnsi="Times"/>
                <w:bCs/>
              </w:rPr>
              <w:t>,</w:t>
            </w:r>
            <w:r w:rsidR="0074652C">
              <w:rPr>
                <w:rFonts w:ascii="Times" w:hAnsi="Times"/>
                <w:bCs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14:paraId="4D18ED8B" w14:textId="77777777" w:rsidR="00702E32" w:rsidRPr="0074652C" w:rsidRDefault="00702E32" w:rsidP="00B14559">
            <w:pPr>
              <w:rPr>
                <w:rFonts w:ascii="Times" w:hAnsi="Times"/>
                <w:bCs/>
              </w:rPr>
            </w:pPr>
            <w:r w:rsidRPr="0074652C">
              <w:rPr>
                <w:rFonts w:ascii="Times" w:hAnsi="Times"/>
                <w:bCs/>
              </w:rPr>
              <w:t>jan. +</w:t>
            </w:r>
          </w:p>
          <w:p w14:paraId="505DD8A5" w14:textId="77777777" w:rsidR="00702E32" w:rsidRPr="0074652C" w:rsidRDefault="00702E32" w:rsidP="00B14559">
            <w:pPr>
              <w:rPr>
                <w:rFonts w:ascii="Times" w:hAnsi="Times"/>
                <w:bCs/>
              </w:rPr>
            </w:pPr>
            <w:r w:rsidRPr="0074652C">
              <w:rPr>
                <w:rFonts w:ascii="Times" w:hAnsi="Times"/>
                <w:bCs/>
              </w:rPr>
              <w:t>augusti</w:t>
            </w:r>
          </w:p>
        </w:tc>
      </w:tr>
      <w:tr w:rsidR="00702E32" w:rsidRPr="0074652C" w14:paraId="18F9FC26" w14:textId="77777777" w:rsidTr="0074652C">
        <w:tc>
          <w:tcPr>
            <w:tcW w:w="7230" w:type="dxa"/>
          </w:tcPr>
          <w:p w14:paraId="14541A25" w14:textId="0A21E5B7" w:rsidR="00702E32" w:rsidRPr="0074652C" w:rsidRDefault="00702E32" w:rsidP="00B14559">
            <w:pPr>
              <w:rPr>
                <w:rFonts w:ascii="Times" w:hAnsi="Times"/>
                <w:bCs/>
                <w:sz w:val="16"/>
                <w:szCs w:val="16"/>
              </w:rPr>
            </w:pPr>
            <w:r w:rsidRPr="0074652C">
              <w:rPr>
                <w:rFonts w:ascii="Times" w:hAnsi="Times"/>
                <w:bCs/>
              </w:rPr>
              <w:t>Uppdatera grafiska manual för naturbruk.se (kvar från 2022),</w:t>
            </w:r>
            <w:r w:rsidR="0074652C">
              <w:rPr>
                <w:rFonts w:ascii="Times" w:hAnsi="Times"/>
                <w:bCs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14:paraId="797BAF1E" w14:textId="77777777" w:rsidR="00702E32" w:rsidRPr="0074652C" w:rsidRDefault="00702E32" w:rsidP="00B14559">
            <w:pPr>
              <w:rPr>
                <w:rFonts w:ascii="Times" w:hAnsi="Times"/>
                <w:bCs/>
              </w:rPr>
            </w:pPr>
            <w:r w:rsidRPr="0074652C">
              <w:rPr>
                <w:rFonts w:ascii="Times" w:hAnsi="Times"/>
                <w:bCs/>
              </w:rPr>
              <w:t>mars</w:t>
            </w:r>
          </w:p>
        </w:tc>
      </w:tr>
      <w:tr w:rsidR="00702E32" w:rsidRPr="0074652C" w14:paraId="6AD6EE7A" w14:textId="77777777" w:rsidTr="0074652C">
        <w:tc>
          <w:tcPr>
            <w:tcW w:w="7230" w:type="dxa"/>
          </w:tcPr>
          <w:p w14:paraId="494B0729" w14:textId="4611D5E3" w:rsidR="00702E32" w:rsidRPr="0074652C" w:rsidRDefault="00702E32" w:rsidP="00B14559">
            <w:pPr>
              <w:rPr>
                <w:rFonts w:ascii="Times" w:hAnsi="Times"/>
                <w:bCs/>
                <w:sz w:val="16"/>
                <w:szCs w:val="16"/>
              </w:rPr>
            </w:pPr>
            <w:r w:rsidRPr="0074652C">
              <w:rPr>
                <w:rFonts w:ascii="Times" w:hAnsi="Times"/>
                <w:bCs/>
              </w:rPr>
              <w:t>Arrangera digitalt erfarenhetsutbyte för/med NB-skolornas kommunikatörer</w:t>
            </w:r>
            <w:r w:rsidR="0074652C">
              <w:rPr>
                <w:rFonts w:ascii="Times" w:hAnsi="Times"/>
                <w:bCs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14:paraId="5E5E8310" w14:textId="77777777" w:rsidR="00702E32" w:rsidRPr="0074652C" w:rsidRDefault="00702E32" w:rsidP="00B14559">
            <w:pPr>
              <w:rPr>
                <w:rFonts w:ascii="Times" w:hAnsi="Times"/>
                <w:bCs/>
              </w:rPr>
            </w:pPr>
            <w:r w:rsidRPr="0074652C">
              <w:rPr>
                <w:rFonts w:ascii="Times" w:hAnsi="Times"/>
                <w:bCs/>
              </w:rPr>
              <w:t xml:space="preserve">8 maj kl. </w:t>
            </w:r>
            <w:r w:rsidRPr="0074652C">
              <w:rPr>
                <w:rFonts w:ascii="Times" w:hAnsi="Times"/>
                <w:bCs/>
              </w:rPr>
              <w:br/>
              <w:t xml:space="preserve">14 - 15.30 </w:t>
            </w:r>
          </w:p>
        </w:tc>
      </w:tr>
      <w:tr w:rsidR="00702E32" w:rsidRPr="0074652C" w14:paraId="1C828558" w14:textId="77777777" w:rsidTr="0074652C">
        <w:tc>
          <w:tcPr>
            <w:tcW w:w="7230" w:type="dxa"/>
          </w:tcPr>
          <w:p w14:paraId="5287AD37" w14:textId="09DB7EEF" w:rsidR="00702E32" w:rsidRPr="0074652C" w:rsidRDefault="00702E32" w:rsidP="00B14559">
            <w:pPr>
              <w:rPr>
                <w:rFonts w:ascii="Times" w:hAnsi="Times"/>
                <w:bCs/>
                <w:sz w:val="16"/>
                <w:szCs w:val="16"/>
              </w:rPr>
            </w:pPr>
            <w:r w:rsidRPr="0074652C">
              <w:rPr>
                <w:rFonts w:ascii="Times" w:hAnsi="Times"/>
                <w:bCs/>
              </w:rPr>
              <w:t xml:space="preserve">Sprid information om Landsbygdskommunikatörernas möten </w:t>
            </w:r>
            <w:r w:rsidR="0074652C">
              <w:rPr>
                <w:rFonts w:ascii="Times" w:hAnsi="Times"/>
                <w:bCs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14:paraId="3A0CEA3A" w14:textId="77777777" w:rsidR="00702E32" w:rsidRPr="0074652C" w:rsidRDefault="00702E32" w:rsidP="00B14559">
            <w:pPr>
              <w:rPr>
                <w:rFonts w:ascii="Times" w:hAnsi="Times"/>
                <w:bCs/>
              </w:rPr>
            </w:pPr>
          </w:p>
        </w:tc>
      </w:tr>
      <w:tr w:rsidR="00702E32" w:rsidRPr="0074652C" w14:paraId="25BF5FAC" w14:textId="77777777" w:rsidTr="0074652C">
        <w:tc>
          <w:tcPr>
            <w:tcW w:w="7230" w:type="dxa"/>
          </w:tcPr>
          <w:p w14:paraId="56424561" w14:textId="47DF7BB0" w:rsidR="00702E32" w:rsidRPr="0074652C" w:rsidRDefault="00702E32" w:rsidP="00B14559">
            <w:pPr>
              <w:rPr>
                <w:rFonts w:ascii="Times" w:hAnsi="Times"/>
                <w:bCs/>
                <w:sz w:val="16"/>
                <w:szCs w:val="16"/>
              </w:rPr>
            </w:pPr>
            <w:r w:rsidRPr="0074652C">
              <w:rPr>
                <w:rFonts w:ascii="Times" w:hAnsi="Times"/>
                <w:bCs/>
              </w:rPr>
              <w:t>Årets NB1-enkät: skicka ut länk till skolorna för de nya eleverna att gå in på via mobil, padda eller dator. Sammanställ och presentera,</w:t>
            </w:r>
            <w:r w:rsidR="0074652C">
              <w:rPr>
                <w:rFonts w:ascii="Times" w:hAnsi="Times"/>
                <w:bCs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14:paraId="476C6DDC" w14:textId="77777777" w:rsidR="00702E32" w:rsidRPr="0074652C" w:rsidRDefault="00702E32" w:rsidP="00B14559">
            <w:pPr>
              <w:rPr>
                <w:rFonts w:ascii="Times" w:hAnsi="Times"/>
                <w:bCs/>
              </w:rPr>
            </w:pPr>
            <w:r w:rsidRPr="0074652C">
              <w:rPr>
                <w:rFonts w:ascii="Times" w:hAnsi="Times"/>
                <w:bCs/>
              </w:rPr>
              <w:t>augusti + september</w:t>
            </w:r>
          </w:p>
        </w:tc>
      </w:tr>
      <w:tr w:rsidR="00702E32" w:rsidRPr="0074652C" w14:paraId="58ED4B66" w14:textId="77777777" w:rsidTr="0074652C">
        <w:tc>
          <w:tcPr>
            <w:tcW w:w="7230" w:type="dxa"/>
          </w:tcPr>
          <w:p w14:paraId="39C61FA7" w14:textId="1DB1B04A" w:rsidR="00702E32" w:rsidRPr="0074652C" w:rsidRDefault="00702E32" w:rsidP="00B14559">
            <w:pPr>
              <w:rPr>
                <w:rFonts w:ascii="Times" w:hAnsi="Times"/>
                <w:bCs/>
                <w:sz w:val="16"/>
                <w:szCs w:val="16"/>
              </w:rPr>
            </w:pPr>
            <w:r w:rsidRPr="0074652C">
              <w:rPr>
                <w:rFonts w:ascii="Times" w:hAnsi="Times"/>
                <w:bCs/>
              </w:rPr>
              <w:t>Arrangera fysisk fortbildning för skolornas kommunikatörer, inkl. info från NF samt erfarenhetsutbyte (</w:t>
            </w:r>
            <w:proofErr w:type="gramStart"/>
            <w:r w:rsidRPr="0074652C">
              <w:rPr>
                <w:rFonts w:ascii="Times" w:hAnsi="Times"/>
                <w:bCs/>
              </w:rPr>
              <w:t>1-2</w:t>
            </w:r>
            <w:proofErr w:type="gramEnd"/>
            <w:r w:rsidRPr="0074652C">
              <w:rPr>
                <w:rFonts w:ascii="Times" w:hAnsi="Times"/>
                <w:bCs/>
              </w:rPr>
              <w:t xml:space="preserve"> dagar). kl. 10 dag 1 </w:t>
            </w:r>
            <w:r w:rsidR="0074652C">
              <w:rPr>
                <w:rFonts w:ascii="Times" w:hAnsi="Times"/>
                <w:bCs/>
              </w:rPr>
              <w:t>-</w:t>
            </w:r>
            <w:r w:rsidRPr="0074652C">
              <w:rPr>
                <w:rFonts w:ascii="Times" w:hAnsi="Times"/>
                <w:bCs/>
              </w:rPr>
              <w:t xml:space="preserve"> </w:t>
            </w:r>
            <w:proofErr w:type="gramStart"/>
            <w:r w:rsidRPr="0074652C">
              <w:rPr>
                <w:rFonts w:ascii="Times" w:hAnsi="Times"/>
                <w:bCs/>
              </w:rPr>
              <w:t>lunch dag</w:t>
            </w:r>
            <w:proofErr w:type="gramEnd"/>
            <w:r w:rsidRPr="0074652C">
              <w:rPr>
                <w:rFonts w:ascii="Times" w:hAnsi="Times"/>
                <w:bCs/>
              </w:rPr>
              <w:t xml:space="preserve"> 2.</w:t>
            </w:r>
            <w:r w:rsidR="0074652C">
              <w:rPr>
                <w:rFonts w:ascii="Times" w:hAnsi="Times"/>
                <w:bCs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14:paraId="00B91F2A" w14:textId="77777777" w:rsidR="00702E32" w:rsidRPr="0074652C" w:rsidRDefault="00702E32" w:rsidP="00B14559">
            <w:pPr>
              <w:rPr>
                <w:rFonts w:ascii="Times" w:hAnsi="Times"/>
                <w:bCs/>
              </w:rPr>
            </w:pPr>
            <w:r w:rsidRPr="0074652C">
              <w:rPr>
                <w:rFonts w:ascii="Times" w:hAnsi="Times"/>
                <w:bCs/>
              </w:rPr>
              <w:t>slutet sept. på KSLA</w:t>
            </w:r>
          </w:p>
        </w:tc>
      </w:tr>
      <w:tr w:rsidR="00702E32" w:rsidRPr="0074652C" w14:paraId="241B6D0E" w14:textId="77777777" w:rsidTr="0074652C">
        <w:tc>
          <w:tcPr>
            <w:tcW w:w="7230" w:type="dxa"/>
          </w:tcPr>
          <w:p w14:paraId="22726A4A" w14:textId="44C4BCFB" w:rsidR="00702E32" w:rsidRPr="0074652C" w:rsidRDefault="00702E32" w:rsidP="00B14559">
            <w:pPr>
              <w:rPr>
                <w:rFonts w:ascii="Times" w:hAnsi="Times"/>
                <w:bCs/>
              </w:rPr>
            </w:pPr>
            <w:r w:rsidRPr="0074652C">
              <w:rPr>
                <w:rFonts w:ascii="Times" w:hAnsi="Times"/>
                <w:bCs/>
              </w:rPr>
              <w:t>Uppdatera interna sidor ”För NB-skolor” på naturbruk.se</w:t>
            </w:r>
          </w:p>
          <w:p w14:paraId="1A645CD8" w14:textId="77777777" w:rsidR="00702E32" w:rsidRPr="0074652C" w:rsidRDefault="00702E32" w:rsidP="00B14559">
            <w:pPr>
              <w:rPr>
                <w:rFonts w:ascii="Times" w:hAnsi="Times"/>
                <w:bCs/>
              </w:rPr>
            </w:pPr>
          </w:p>
        </w:tc>
        <w:tc>
          <w:tcPr>
            <w:tcW w:w="1417" w:type="dxa"/>
          </w:tcPr>
          <w:p w14:paraId="174A9AA5" w14:textId="77777777" w:rsidR="00702E32" w:rsidRPr="0074652C" w:rsidRDefault="00702E32" w:rsidP="00B14559">
            <w:pPr>
              <w:rPr>
                <w:rFonts w:ascii="Times" w:hAnsi="Times"/>
                <w:bCs/>
              </w:rPr>
            </w:pPr>
            <w:r w:rsidRPr="0074652C">
              <w:rPr>
                <w:rFonts w:ascii="Times" w:hAnsi="Times"/>
                <w:bCs/>
              </w:rPr>
              <w:t>löpande</w:t>
            </w:r>
          </w:p>
        </w:tc>
      </w:tr>
      <w:tr w:rsidR="00702E32" w:rsidRPr="0074652C" w14:paraId="6EB3B597" w14:textId="77777777" w:rsidTr="0074652C">
        <w:tc>
          <w:tcPr>
            <w:tcW w:w="7230" w:type="dxa"/>
          </w:tcPr>
          <w:p w14:paraId="4B338601" w14:textId="6545115A" w:rsidR="00702E32" w:rsidRPr="0074652C" w:rsidRDefault="00702E32" w:rsidP="00B14559">
            <w:pPr>
              <w:rPr>
                <w:rFonts w:ascii="Times" w:hAnsi="Times"/>
                <w:bCs/>
                <w:sz w:val="16"/>
                <w:szCs w:val="16"/>
              </w:rPr>
            </w:pPr>
            <w:r w:rsidRPr="0074652C">
              <w:rPr>
                <w:rFonts w:ascii="Times" w:hAnsi="Times"/>
                <w:bCs/>
              </w:rPr>
              <w:t>Fortsatt kommunikation med SLU och Jobba grönt</w:t>
            </w:r>
            <w:r w:rsidR="0074652C">
              <w:rPr>
                <w:rFonts w:ascii="Times" w:hAnsi="Times"/>
                <w:bCs/>
              </w:rPr>
              <w:t>.</w:t>
            </w:r>
            <w:r w:rsidR="0074652C">
              <w:rPr>
                <w:rFonts w:ascii="Times" w:hAnsi="Times"/>
                <w:bCs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14:paraId="12A8BEFD" w14:textId="77777777" w:rsidR="00702E32" w:rsidRPr="0074652C" w:rsidRDefault="00702E32" w:rsidP="00B14559">
            <w:pPr>
              <w:rPr>
                <w:rFonts w:ascii="Times" w:hAnsi="Times"/>
                <w:bCs/>
              </w:rPr>
            </w:pPr>
            <w:r w:rsidRPr="0074652C">
              <w:rPr>
                <w:rFonts w:ascii="Times" w:hAnsi="Times"/>
                <w:bCs/>
              </w:rPr>
              <w:t>löpande</w:t>
            </w:r>
          </w:p>
        </w:tc>
      </w:tr>
    </w:tbl>
    <w:p w14:paraId="53025E63" w14:textId="77777777" w:rsidR="00184509" w:rsidRDefault="00184509" w:rsidP="00274C9B">
      <w:pPr>
        <w:rPr>
          <w:rFonts w:ascii="Times" w:hAnsi="Times"/>
        </w:rPr>
      </w:pPr>
    </w:p>
    <w:p w14:paraId="773F1FCC" w14:textId="47B6329E" w:rsidR="00D13549" w:rsidRPr="00B44B07" w:rsidRDefault="00A772E7" w:rsidP="00B44B07">
      <w:pPr>
        <w:pStyle w:val="Rubrik1"/>
      </w:pPr>
      <w:bookmarkStart w:id="4" w:name="_Toc123833194"/>
      <w:r>
        <w:br/>
      </w:r>
      <w:r w:rsidR="00434BCB" w:rsidRPr="00184509">
        <w:t>S</w:t>
      </w:r>
      <w:r w:rsidR="00502C02" w:rsidRPr="00184509">
        <w:t>pecifika aktiviteter inom projekt</w:t>
      </w:r>
      <w:bookmarkEnd w:id="4"/>
      <w:r w:rsidR="00D13549">
        <w:t xml:space="preserve"> </w:t>
      </w:r>
      <w:r w:rsidR="00D13549" w:rsidRPr="00702E32">
        <w:rPr>
          <w:rFonts w:ascii="Times" w:hAnsi="Times"/>
          <w:strike/>
        </w:rPr>
        <w:br/>
      </w:r>
    </w:p>
    <w:p w14:paraId="7B2C7A4B" w14:textId="0B4C80ED" w:rsidR="00F47F53" w:rsidRPr="00DB1B44" w:rsidRDefault="00F47F53" w:rsidP="00F47F53">
      <w:pPr>
        <w:numPr>
          <w:ilvl w:val="0"/>
          <w:numId w:val="9"/>
        </w:numPr>
        <w:rPr>
          <w:rFonts w:ascii="Times" w:hAnsi="Times"/>
        </w:rPr>
      </w:pPr>
      <w:r w:rsidRPr="00DB1B44">
        <w:rPr>
          <w:rFonts w:ascii="Times" w:hAnsi="Times"/>
          <w:b/>
          <w:bCs/>
        </w:rPr>
        <w:t>Entreprenörskap i skolan, Skolverket</w:t>
      </w:r>
      <w:r w:rsidRPr="00DB1B44">
        <w:rPr>
          <w:rFonts w:ascii="Times" w:hAnsi="Times"/>
        </w:rPr>
        <w:t xml:space="preserve">: </w:t>
      </w:r>
      <w:r>
        <w:rPr>
          <w:rFonts w:ascii="Times" w:hAnsi="Times"/>
        </w:rPr>
        <w:t xml:space="preserve">Ansökan senast 15 feb. </w:t>
      </w:r>
      <w:r>
        <w:rPr>
          <w:rFonts w:ascii="Times" w:hAnsi="Times"/>
        </w:rPr>
        <w:br/>
      </w:r>
      <w:r w:rsidR="00A772E7">
        <w:rPr>
          <w:rFonts w:ascii="Times" w:hAnsi="Times"/>
        </w:rPr>
        <w:br/>
      </w:r>
      <w:r w:rsidRPr="00DB1B44">
        <w:rPr>
          <w:rFonts w:ascii="Times" w:hAnsi="Times"/>
        </w:rPr>
        <w:t xml:space="preserve">Planerade aktiviteter, om medel beviljas: </w:t>
      </w:r>
      <w:r w:rsidR="00285948">
        <w:rPr>
          <w:rFonts w:ascii="Times" w:hAnsi="Times"/>
        </w:rPr>
        <w:br/>
      </w:r>
    </w:p>
    <w:p w14:paraId="745C7991" w14:textId="7596B4DD" w:rsidR="00F47F53" w:rsidRPr="00DB1B44" w:rsidRDefault="00F47F53" w:rsidP="00F47F53">
      <w:pPr>
        <w:numPr>
          <w:ilvl w:val="0"/>
          <w:numId w:val="10"/>
        </w:numPr>
        <w:rPr>
          <w:rFonts w:ascii="Times" w:hAnsi="Times"/>
        </w:rPr>
      </w:pPr>
      <w:r w:rsidRPr="00DB1B44">
        <w:rPr>
          <w:rFonts w:ascii="Times" w:hAnsi="Times"/>
        </w:rPr>
        <w:t xml:space="preserve">Synliggöra företagsamma elever, </w:t>
      </w:r>
      <w:proofErr w:type="gramStart"/>
      <w:r w:rsidRPr="00DB1B44">
        <w:rPr>
          <w:rFonts w:ascii="Times" w:hAnsi="Times"/>
        </w:rPr>
        <w:t>bl.a.</w:t>
      </w:r>
      <w:proofErr w:type="gramEnd"/>
      <w:r w:rsidRPr="00DB1B44">
        <w:rPr>
          <w:rFonts w:ascii="Times" w:hAnsi="Times"/>
        </w:rPr>
        <w:t xml:space="preserve"> Ung-Ullbagge-nomineringar och vinnare,</w:t>
      </w:r>
      <w:r w:rsidR="00285948">
        <w:rPr>
          <w:rFonts w:ascii="Times" w:hAnsi="Times"/>
        </w:rPr>
        <w:br/>
      </w:r>
    </w:p>
    <w:p w14:paraId="1AB0A64A" w14:textId="042C7DC1" w:rsidR="00F47F53" w:rsidRDefault="00F47F53" w:rsidP="00F47F53">
      <w:pPr>
        <w:numPr>
          <w:ilvl w:val="0"/>
          <w:numId w:val="10"/>
        </w:numPr>
        <w:rPr>
          <w:rFonts w:ascii="Times" w:hAnsi="Times"/>
        </w:rPr>
      </w:pPr>
      <w:r w:rsidRPr="00DB1B44">
        <w:rPr>
          <w:rFonts w:ascii="Times" w:hAnsi="Times"/>
          <w:bCs/>
        </w:rPr>
        <w:t xml:space="preserve">Fortbildning och erfarenhetsutbyte i entreprenörskap i samarbete med SLU: </w:t>
      </w:r>
      <w:proofErr w:type="gramStart"/>
      <w:r w:rsidRPr="00DB1B44">
        <w:rPr>
          <w:rFonts w:ascii="Times" w:hAnsi="Times"/>
          <w:bCs/>
        </w:rPr>
        <w:t>bl.a</w:t>
      </w:r>
      <w:r>
        <w:rPr>
          <w:rFonts w:ascii="Times" w:hAnsi="Times"/>
          <w:bCs/>
        </w:rPr>
        <w:t>.</w:t>
      </w:r>
      <w:proofErr w:type="gramEnd"/>
      <w:r>
        <w:rPr>
          <w:rFonts w:ascii="Times" w:hAnsi="Times"/>
          <w:bCs/>
        </w:rPr>
        <w:t xml:space="preserve"> </w:t>
      </w:r>
      <w:proofErr w:type="spellStart"/>
      <w:r w:rsidRPr="00DB1B44">
        <w:rPr>
          <w:rFonts w:ascii="Times" w:hAnsi="Times"/>
        </w:rPr>
        <w:t>webbinarier</w:t>
      </w:r>
      <w:proofErr w:type="spellEnd"/>
      <w:r w:rsidRPr="00DB1B44">
        <w:rPr>
          <w:rFonts w:ascii="Times" w:hAnsi="Times"/>
        </w:rPr>
        <w:t xml:space="preserve"> och lärarmöten för erfarenhetsutbyten</w:t>
      </w:r>
      <w:r>
        <w:rPr>
          <w:rFonts w:ascii="Times" w:hAnsi="Times"/>
        </w:rPr>
        <w:t xml:space="preserve">. </w:t>
      </w:r>
      <w:r w:rsidRPr="00156F10">
        <w:t xml:space="preserve">Mål är </w:t>
      </w:r>
      <w:proofErr w:type="gramStart"/>
      <w:r w:rsidRPr="00156F10">
        <w:t>bl.a.</w:t>
      </w:r>
      <w:proofErr w:type="gramEnd"/>
      <w:r w:rsidRPr="00156F10">
        <w:t xml:space="preserve"> att sprida </w:t>
      </w:r>
      <w:r w:rsidRPr="00981C47">
        <w:t>information och kunskap om entreprenörskap samt innovativa affärsmodeller för landsbygdsföretag, samt att ge lärarna fler pedagogiska verktyg för att stötta NB-elevernas fortsatta utveckling och företagsamhet</w:t>
      </w:r>
      <w:r w:rsidR="00285948">
        <w:t>,</w:t>
      </w:r>
      <w:r w:rsidR="00285948">
        <w:br/>
      </w:r>
    </w:p>
    <w:p w14:paraId="05E82D0B" w14:textId="39E1176D" w:rsidR="00F47F53" w:rsidRPr="003768FD" w:rsidRDefault="00F47F53" w:rsidP="00F47F53">
      <w:pPr>
        <w:numPr>
          <w:ilvl w:val="0"/>
          <w:numId w:val="10"/>
        </w:numPr>
        <w:rPr>
          <w:rFonts w:ascii="Times" w:hAnsi="Times"/>
          <w:bCs/>
        </w:rPr>
      </w:pPr>
      <w:r w:rsidRPr="003768FD">
        <w:rPr>
          <w:bCs/>
        </w:rPr>
        <w:t xml:space="preserve">Samverkan med SLU kring undervisnings- och </w:t>
      </w:r>
      <w:proofErr w:type="spellStart"/>
      <w:r w:rsidRPr="003768FD">
        <w:rPr>
          <w:bCs/>
        </w:rPr>
        <w:t>lärmaterial</w:t>
      </w:r>
      <w:proofErr w:type="spellEnd"/>
      <w:r w:rsidRPr="003768FD">
        <w:rPr>
          <w:bCs/>
        </w:rPr>
        <w:t xml:space="preserve"> ”Entreprenörskap och hållbar affärsutveckling Naturbruk”</w:t>
      </w:r>
      <w:r>
        <w:rPr>
          <w:bCs/>
        </w:rPr>
        <w:t>.</w:t>
      </w:r>
      <w:r w:rsidR="00285948">
        <w:rPr>
          <w:bCs/>
        </w:rPr>
        <w:br/>
      </w:r>
      <w:r>
        <w:rPr>
          <w:bCs/>
        </w:rPr>
        <w:br/>
      </w:r>
    </w:p>
    <w:p w14:paraId="4BB3BA43" w14:textId="44970113" w:rsidR="00D13549" w:rsidRPr="00CD71E0" w:rsidRDefault="00D13549" w:rsidP="00053717">
      <w:pPr>
        <w:numPr>
          <w:ilvl w:val="0"/>
          <w:numId w:val="9"/>
        </w:numPr>
        <w:rPr>
          <w:rFonts w:ascii="Times" w:hAnsi="Times"/>
        </w:rPr>
      </w:pPr>
      <w:r w:rsidRPr="00DB1B44">
        <w:rPr>
          <w:rFonts w:ascii="Times" w:hAnsi="Times"/>
          <w:b/>
        </w:rPr>
        <w:t xml:space="preserve">Fortsatt samverkan med Landsbygdsnätverket, </w:t>
      </w:r>
      <w:r w:rsidRPr="00DB1B44">
        <w:rPr>
          <w:rFonts w:ascii="Times" w:hAnsi="Times"/>
        </w:rPr>
        <w:t xml:space="preserve">bl.a. </w:t>
      </w:r>
      <w:r w:rsidR="00E52010">
        <w:rPr>
          <w:rFonts w:ascii="Times" w:hAnsi="Times"/>
        </w:rPr>
        <w:t>medverkan i analysgruppen Hållbara gröna näringar</w:t>
      </w:r>
      <w:r w:rsidR="00F1749D">
        <w:rPr>
          <w:rFonts w:ascii="Times" w:hAnsi="Times"/>
        </w:rPr>
        <w:t xml:space="preserve"> </w:t>
      </w:r>
      <w:hyperlink r:id="rId10" w:history="1">
        <w:r w:rsidR="00F1749D" w:rsidRPr="00F1749D">
          <w:rPr>
            <w:rStyle w:val="Hyperlnk"/>
            <w:rFonts w:ascii="Times" w:hAnsi="Times"/>
            <w:sz w:val="16"/>
            <w:szCs w:val="16"/>
          </w:rPr>
          <w:t>https://landsbygdsnatverket.se/hallbaragronanaringar.4.7f2f685151ec2c8738b60de.html</w:t>
        </w:r>
      </w:hyperlink>
      <w:r w:rsidR="00F1749D">
        <w:rPr>
          <w:rFonts w:ascii="Times" w:hAnsi="Times"/>
        </w:rPr>
        <w:t xml:space="preserve"> </w:t>
      </w:r>
      <w:r w:rsidR="00E52010">
        <w:rPr>
          <w:rFonts w:ascii="Times" w:hAnsi="Times"/>
        </w:rPr>
        <w:t>, samt sammankallande för utförargrupp Gröna näringars kompetensförsörjning</w:t>
      </w:r>
      <w:r w:rsidR="0058550A">
        <w:rPr>
          <w:rFonts w:ascii="Times" w:hAnsi="Times"/>
        </w:rPr>
        <w:t xml:space="preserve"> och  livslånga lärande</w:t>
      </w:r>
      <w:r w:rsidR="00E52010">
        <w:rPr>
          <w:rFonts w:ascii="Times" w:hAnsi="Times"/>
        </w:rPr>
        <w:t>, där en av uppgifterna blir att arrangera Nationellt kompetensråd</w:t>
      </w:r>
      <w:r w:rsidRPr="00DB1B44">
        <w:rPr>
          <w:rFonts w:ascii="Times" w:hAnsi="Times"/>
        </w:rPr>
        <w:t xml:space="preserve"> inom det gröna och naturbaserade näringslivet, se </w:t>
      </w:r>
      <w:hyperlink r:id="rId11" w:history="1">
        <w:r w:rsidR="00CD71E0" w:rsidRPr="00CD71E0">
          <w:rPr>
            <w:rStyle w:val="Hyperlnk"/>
            <w:rFonts w:ascii="Times" w:eastAsiaTheme="majorEastAsia" w:hAnsi="Times"/>
            <w:sz w:val="16"/>
            <w:szCs w:val="16"/>
          </w:rPr>
          <w:t>www.landsbygdsnatverket.se/kompetensradet</w:t>
        </w:r>
      </w:hyperlink>
      <w:r w:rsidRPr="00CD71E0">
        <w:rPr>
          <w:rFonts w:ascii="Times" w:hAnsi="Times"/>
          <w:sz w:val="16"/>
          <w:szCs w:val="16"/>
        </w:rPr>
        <w:t>.</w:t>
      </w:r>
      <w:r w:rsidRPr="00DB1B44">
        <w:rPr>
          <w:rFonts w:ascii="Times" w:hAnsi="Times"/>
        </w:rPr>
        <w:t xml:space="preserve"> </w:t>
      </w:r>
      <w:r w:rsidRPr="00DB1B44">
        <w:rPr>
          <w:rFonts w:ascii="Times" w:hAnsi="Times"/>
          <w:color w:val="000000"/>
        </w:rPr>
        <w:t xml:space="preserve">Syftet är </w:t>
      </w:r>
      <w:r w:rsidR="00E52010">
        <w:rPr>
          <w:rFonts w:ascii="Times" w:hAnsi="Times"/>
          <w:color w:val="000000"/>
        </w:rPr>
        <w:t xml:space="preserve">där </w:t>
      </w:r>
      <w:r w:rsidRPr="00DB1B44">
        <w:rPr>
          <w:rFonts w:ascii="Times" w:hAnsi="Times"/>
          <w:color w:val="000000"/>
        </w:rPr>
        <w:t xml:space="preserve">att angripa gemensamt identifierade strukturella problem inom kompetensförsörjningen i gröna och naturbaserade näringar, kopplat till det svenska utbildningssystemet (inklusive det livslånga lärandet), och verka för lösningar. </w:t>
      </w:r>
      <w:r w:rsidRPr="00CD71E0">
        <w:rPr>
          <w:rFonts w:ascii="Times" w:hAnsi="Times"/>
        </w:rPr>
        <w:br/>
      </w:r>
    </w:p>
    <w:p w14:paraId="679DFD2B" w14:textId="1E31B1D4" w:rsidR="00184509" w:rsidRDefault="00184509">
      <w:pPr>
        <w:rPr>
          <w:rFonts w:ascii="Times" w:hAnsi="Times"/>
        </w:rPr>
      </w:pPr>
    </w:p>
    <w:p w14:paraId="737FD753" w14:textId="0A747CAC" w:rsidR="00184509" w:rsidRDefault="00184509">
      <w:pPr>
        <w:rPr>
          <w:rFonts w:ascii="Times" w:hAnsi="Times"/>
        </w:rPr>
      </w:pPr>
    </w:p>
    <w:p w14:paraId="31DF8D28" w14:textId="6836F39F" w:rsidR="00184509" w:rsidRDefault="00184509">
      <w:pPr>
        <w:rPr>
          <w:rFonts w:ascii="Times" w:hAnsi="Times"/>
        </w:rPr>
      </w:pPr>
    </w:p>
    <w:p w14:paraId="1F2D0E87" w14:textId="1E931CDF" w:rsidR="00184509" w:rsidRDefault="00184509">
      <w:pPr>
        <w:rPr>
          <w:rFonts w:ascii="Times" w:hAnsi="Times"/>
        </w:rPr>
      </w:pPr>
    </w:p>
    <w:p w14:paraId="0CC769F6" w14:textId="77777777" w:rsidR="00184509" w:rsidRPr="00184509" w:rsidRDefault="00184509">
      <w:pPr>
        <w:rPr>
          <w:rFonts w:ascii="Times" w:hAnsi="Times"/>
        </w:rPr>
      </w:pPr>
    </w:p>
    <w:p w14:paraId="7C137540" w14:textId="14BCD463" w:rsidR="007C5B2F" w:rsidRPr="00161EB2" w:rsidRDefault="007C5B2F" w:rsidP="00184509">
      <w:pPr>
        <w:ind w:left="1080"/>
        <w:rPr>
          <w:rFonts w:ascii="Times" w:hAnsi="Times"/>
          <w:b/>
          <w:highlight w:val="cyan"/>
        </w:rPr>
      </w:pPr>
    </w:p>
    <w:sectPr w:rsidR="007C5B2F" w:rsidRPr="00161EB2" w:rsidSect="006E3426">
      <w:headerReference w:type="default" r:id="rId12"/>
      <w:footerReference w:type="even" r:id="rId13"/>
      <w:footerReference w:type="default" r:id="rId14"/>
      <w:pgSz w:w="11900" w:h="16840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EA64" w14:textId="77777777" w:rsidR="006E3426" w:rsidRDefault="006E3426" w:rsidP="007C5B2F">
      <w:r>
        <w:separator/>
      </w:r>
    </w:p>
  </w:endnote>
  <w:endnote w:type="continuationSeparator" w:id="0">
    <w:p w14:paraId="4EC75198" w14:textId="77777777" w:rsidR="006E3426" w:rsidRDefault="006E3426" w:rsidP="007C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842918302"/>
      <w:docPartObj>
        <w:docPartGallery w:val="Page Numbers (Bottom of Page)"/>
        <w:docPartUnique/>
      </w:docPartObj>
    </w:sdtPr>
    <w:sdtContent>
      <w:p w14:paraId="38CE0F55" w14:textId="286FCDBB" w:rsidR="00E26B76" w:rsidRDefault="00E26B76" w:rsidP="00047EF4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5D007F5" w14:textId="77777777" w:rsidR="00E26B76" w:rsidRDefault="00E26B76" w:rsidP="00E26B76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26067616"/>
      <w:docPartObj>
        <w:docPartGallery w:val="Page Numbers (Bottom of Page)"/>
        <w:docPartUnique/>
      </w:docPartObj>
    </w:sdtPr>
    <w:sdtContent>
      <w:p w14:paraId="1C962A78" w14:textId="7FE1AEA9" w:rsidR="00E26B76" w:rsidRDefault="00E26B76" w:rsidP="00047EF4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5045B0A3" w14:textId="77777777" w:rsidR="00E26B76" w:rsidRDefault="00E26B76" w:rsidP="00E26B76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57D1B" w14:textId="77777777" w:rsidR="006E3426" w:rsidRDefault="006E3426" w:rsidP="007C5B2F">
      <w:r>
        <w:separator/>
      </w:r>
    </w:p>
  </w:footnote>
  <w:footnote w:type="continuationSeparator" w:id="0">
    <w:p w14:paraId="48E8FB9E" w14:textId="77777777" w:rsidR="006E3426" w:rsidRDefault="006E3426" w:rsidP="007C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B891" w14:textId="28149820" w:rsidR="007C5B2F" w:rsidRDefault="007C5B2F">
    <w:pPr>
      <w:pStyle w:val="Sidhuvud"/>
    </w:pPr>
    <w:r>
      <w:rPr>
        <w:noProof/>
      </w:rPr>
      <w:drawing>
        <wp:inline distT="0" distB="0" distL="0" distR="0" wp14:anchorId="674AA81B" wp14:editId="361FF4CE">
          <wp:extent cx="1299210" cy="874395"/>
          <wp:effectExtent l="0" t="0" r="0" b="1905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alphaModFix amt="9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A33"/>
    <w:multiLevelType w:val="hybridMultilevel"/>
    <w:tmpl w:val="91EED2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D7266"/>
    <w:multiLevelType w:val="hybridMultilevel"/>
    <w:tmpl w:val="E9981F42"/>
    <w:lvl w:ilvl="0" w:tplc="FFFFFFFF">
      <w:start w:val="1"/>
      <w:numFmt w:val="decimal"/>
      <w:lvlText w:val="%1."/>
      <w:lvlJc w:val="left"/>
      <w:pPr>
        <w:ind w:left="777" w:hanging="360"/>
      </w:p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C714442"/>
    <w:multiLevelType w:val="hybridMultilevel"/>
    <w:tmpl w:val="9D7E75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E790F"/>
    <w:multiLevelType w:val="hybridMultilevel"/>
    <w:tmpl w:val="F5F42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414A3"/>
    <w:multiLevelType w:val="hybridMultilevel"/>
    <w:tmpl w:val="E9981F42"/>
    <w:lvl w:ilvl="0" w:tplc="041D000F">
      <w:start w:val="1"/>
      <w:numFmt w:val="decimal"/>
      <w:lvlText w:val="%1."/>
      <w:lvlJc w:val="left"/>
      <w:pPr>
        <w:ind w:left="777" w:hanging="360"/>
      </w:pPr>
    </w:lvl>
    <w:lvl w:ilvl="1" w:tplc="041D0019" w:tentative="1">
      <w:start w:val="1"/>
      <w:numFmt w:val="lowerLetter"/>
      <w:lvlText w:val="%2."/>
      <w:lvlJc w:val="left"/>
      <w:pPr>
        <w:ind w:left="1497" w:hanging="360"/>
      </w:pPr>
    </w:lvl>
    <w:lvl w:ilvl="2" w:tplc="041D001B" w:tentative="1">
      <w:start w:val="1"/>
      <w:numFmt w:val="lowerRoman"/>
      <w:lvlText w:val="%3."/>
      <w:lvlJc w:val="right"/>
      <w:pPr>
        <w:ind w:left="2217" w:hanging="180"/>
      </w:pPr>
    </w:lvl>
    <w:lvl w:ilvl="3" w:tplc="041D000F" w:tentative="1">
      <w:start w:val="1"/>
      <w:numFmt w:val="decimal"/>
      <w:lvlText w:val="%4."/>
      <w:lvlJc w:val="left"/>
      <w:pPr>
        <w:ind w:left="2937" w:hanging="360"/>
      </w:pPr>
    </w:lvl>
    <w:lvl w:ilvl="4" w:tplc="041D0019" w:tentative="1">
      <w:start w:val="1"/>
      <w:numFmt w:val="lowerLetter"/>
      <w:lvlText w:val="%5."/>
      <w:lvlJc w:val="left"/>
      <w:pPr>
        <w:ind w:left="3657" w:hanging="360"/>
      </w:pPr>
    </w:lvl>
    <w:lvl w:ilvl="5" w:tplc="041D001B" w:tentative="1">
      <w:start w:val="1"/>
      <w:numFmt w:val="lowerRoman"/>
      <w:lvlText w:val="%6."/>
      <w:lvlJc w:val="right"/>
      <w:pPr>
        <w:ind w:left="4377" w:hanging="180"/>
      </w:pPr>
    </w:lvl>
    <w:lvl w:ilvl="6" w:tplc="041D000F" w:tentative="1">
      <w:start w:val="1"/>
      <w:numFmt w:val="decimal"/>
      <w:lvlText w:val="%7."/>
      <w:lvlJc w:val="left"/>
      <w:pPr>
        <w:ind w:left="5097" w:hanging="360"/>
      </w:pPr>
    </w:lvl>
    <w:lvl w:ilvl="7" w:tplc="041D0019" w:tentative="1">
      <w:start w:val="1"/>
      <w:numFmt w:val="lowerLetter"/>
      <w:lvlText w:val="%8."/>
      <w:lvlJc w:val="left"/>
      <w:pPr>
        <w:ind w:left="5817" w:hanging="360"/>
      </w:pPr>
    </w:lvl>
    <w:lvl w:ilvl="8" w:tplc="041D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3E9C32C0"/>
    <w:multiLevelType w:val="hybridMultilevel"/>
    <w:tmpl w:val="634A88DE"/>
    <w:lvl w:ilvl="0" w:tplc="041D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0CA5059"/>
    <w:multiLevelType w:val="hybridMultilevel"/>
    <w:tmpl w:val="458206D4"/>
    <w:lvl w:ilvl="0" w:tplc="CCF6B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72214"/>
    <w:multiLevelType w:val="multilevel"/>
    <w:tmpl w:val="2718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7E7B8A"/>
    <w:multiLevelType w:val="hybridMultilevel"/>
    <w:tmpl w:val="CCECF3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25188"/>
    <w:multiLevelType w:val="hybridMultilevel"/>
    <w:tmpl w:val="3C34ED96"/>
    <w:lvl w:ilvl="0" w:tplc="1442773A">
      <w:start w:val="5"/>
      <w:numFmt w:val="bullet"/>
      <w:lvlText w:val="-"/>
      <w:lvlJc w:val="left"/>
      <w:pPr>
        <w:ind w:left="284" w:hanging="284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C16E9"/>
    <w:multiLevelType w:val="hybridMultilevel"/>
    <w:tmpl w:val="4DE24A12"/>
    <w:lvl w:ilvl="0" w:tplc="F126D52C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177A14"/>
    <w:multiLevelType w:val="hybridMultilevel"/>
    <w:tmpl w:val="4B4E82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12B00"/>
    <w:multiLevelType w:val="hybridMultilevel"/>
    <w:tmpl w:val="9D9288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F1766"/>
    <w:multiLevelType w:val="hybridMultilevel"/>
    <w:tmpl w:val="33B62E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65EF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52562679">
    <w:abstractNumId w:val="9"/>
  </w:num>
  <w:num w:numId="2" w16cid:durableId="2006784550">
    <w:abstractNumId w:val="2"/>
  </w:num>
  <w:num w:numId="3" w16cid:durableId="52702257">
    <w:abstractNumId w:val="14"/>
  </w:num>
  <w:num w:numId="4" w16cid:durableId="1126043594">
    <w:abstractNumId w:val="0"/>
  </w:num>
  <w:num w:numId="5" w16cid:durableId="1253969184">
    <w:abstractNumId w:val="8"/>
  </w:num>
  <w:num w:numId="6" w16cid:durableId="788747414">
    <w:abstractNumId w:val="5"/>
  </w:num>
  <w:num w:numId="7" w16cid:durableId="1244485428">
    <w:abstractNumId w:val="4"/>
  </w:num>
  <w:num w:numId="8" w16cid:durableId="1593779078">
    <w:abstractNumId w:val="3"/>
  </w:num>
  <w:num w:numId="9" w16cid:durableId="51929130">
    <w:abstractNumId w:val="6"/>
  </w:num>
  <w:num w:numId="10" w16cid:durableId="1367489586">
    <w:abstractNumId w:val="10"/>
  </w:num>
  <w:num w:numId="11" w16cid:durableId="17784317">
    <w:abstractNumId w:val="11"/>
  </w:num>
  <w:num w:numId="12" w16cid:durableId="1836917770">
    <w:abstractNumId w:val="13"/>
  </w:num>
  <w:num w:numId="13" w16cid:durableId="1315719287">
    <w:abstractNumId w:val="7"/>
  </w:num>
  <w:num w:numId="14" w16cid:durableId="1647011297">
    <w:abstractNumId w:val="12"/>
  </w:num>
  <w:num w:numId="15" w16cid:durableId="310594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2F"/>
    <w:rsid w:val="000025C9"/>
    <w:rsid w:val="00053717"/>
    <w:rsid w:val="000E7DB8"/>
    <w:rsid w:val="00131739"/>
    <w:rsid w:val="001454BC"/>
    <w:rsid w:val="00161EB2"/>
    <w:rsid w:val="00184509"/>
    <w:rsid w:val="001F4BA2"/>
    <w:rsid w:val="0020353E"/>
    <w:rsid w:val="00227B3B"/>
    <w:rsid w:val="0025006C"/>
    <w:rsid w:val="00254E76"/>
    <w:rsid w:val="00260EAC"/>
    <w:rsid w:val="00274C9B"/>
    <w:rsid w:val="00285948"/>
    <w:rsid w:val="002907B9"/>
    <w:rsid w:val="00304319"/>
    <w:rsid w:val="003137CF"/>
    <w:rsid w:val="0032248B"/>
    <w:rsid w:val="00327424"/>
    <w:rsid w:val="003768FD"/>
    <w:rsid w:val="003E5B83"/>
    <w:rsid w:val="00427EED"/>
    <w:rsid w:val="00434BCB"/>
    <w:rsid w:val="00441F9F"/>
    <w:rsid w:val="00455E2A"/>
    <w:rsid w:val="00464159"/>
    <w:rsid w:val="00502C02"/>
    <w:rsid w:val="0053492F"/>
    <w:rsid w:val="005816EB"/>
    <w:rsid w:val="0058550A"/>
    <w:rsid w:val="00586C68"/>
    <w:rsid w:val="005A6EF3"/>
    <w:rsid w:val="005D655E"/>
    <w:rsid w:val="00600A5C"/>
    <w:rsid w:val="006071D7"/>
    <w:rsid w:val="00611E8C"/>
    <w:rsid w:val="00634599"/>
    <w:rsid w:val="00646CD9"/>
    <w:rsid w:val="006E3426"/>
    <w:rsid w:val="00700B3C"/>
    <w:rsid w:val="00702E32"/>
    <w:rsid w:val="00703098"/>
    <w:rsid w:val="00710733"/>
    <w:rsid w:val="007220ED"/>
    <w:rsid w:val="00732BB9"/>
    <w:rsid w:val="0074652C"/>
    <w:rsid w:val="00783BF3"/>
    <w:rsid w:val="007A5E75"/>
    <w:rsid w:val="007C5B2F"/>
    <w:rsid w:val="00804124"/>
    <w:rsid w:val="00804F1C"/>
    <w:rsid w:val="0084131D"/>
    <w:rsid w:val="00870974"/>
    <w:rsid w:val="00877E22"/>
    <w:rsid w:val="008D6AAB"/>
    <w:rsid w:val="00916E35"/>
    <w:rsid w:val="009370B2"/>
    <w:rsid w:val="00967591"/>
    <w:rsid w:val="00981A65"/>
    <w:rsid w:val="009E02EE"/>
    <w:rsid w:val="009E7A7F"/>
    <w:rsid w:val="009F5CF0"/>
    <w:rsid w:val="00A30DD9"/>
    <w:rsid w:val="00A361F2"/>
    <w:rsid w:val="00A61975"/>
    <w:rsid w:val="00A772E7"/>
    <w:rsid w:val="00AA63BA"/>
    <w:rsid w:val="00AB2797"/>
    <w:rsid w:val="00AC4E90"/>
    <w:rsid w:val="00AD1938"/>
    <w:rsid w:val="00AD6067"/>
    <w:rsid w:val="00AE6F70"/>
    <w:rsid w:val="00B44B07"/>
    <w:rsid w:val="00B468E3"/>
    <w:rsid w:val="00B53354"/>
    <w:rsid w:val="00B64613"/>
    <w:rsid w:val="00B86072"/>
    <w:rsid w:val="00B86B58"/>
    <w:rsid w:val="00BB1260"/>
    <w:rsid w:val="00BE155B"/>
    <w:rsid w:val="00C75386"/>
    <w:rsid w:val="00CB2C8D"/>
    <w:rsid w:val="00CD71E0"/>
    <w:rsid w:val="00CE6C79"/>
    <w:rsid w:val="00D01693"/>
    <w:rsid w:val="00D13549"/>
    <w:rsid w:val="00D15026"/>
    <w:rsid w:val="00D21B5E"/>
    <w:rsid w:val="00D2225E"/>
    <w:rsid w:val="00D422C1"/>
    <w:rsid w:val="00D57B3D"/>
    <w:rsid w:val="00D97BFB"/>
    <w:rsid w:val="00E20BE8"/>
    <w:rsid w:val="00E26B76"/>
    <w:rsid w:val="00E44641"/>
    <w:rsid w:val="00E460D5"/>
    <w:rsid w:val="00E52010"/>
    <w:rsid w:val="00EA727C"/>
    <w:rsid w:val="00EC5B3B"/>
    <w:rsid w:val="00EF2820"/>
    <w:rsid w:val="00EF4115"/>
    <w:rsid w:val="00F108EB"/>
    <w:rsid w:val="00F1749D"/>
    <w:rsid w:val="00F22F01"/>
    <w:rsid w:val="00F23FCB"/>
    <w:rsid w:val="00F27CF6"/>
    <w:rsid w:val="00F40EC8"/>
    <w:rsid w:val="00F47F53"/>
    <w:rsid w:val="00F51469"/>
    <w:rsid w:val="00FA4F55"/>
    <w:rsid w:val="00FB6F7C"/>
    <w:rsid w:val="00FD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A5AC"/>
  <w14:defaultImageDpi w14:val="32767"/>
  <w15:chartTrackingRefBased/>
  <w15:docId w15:val="{DDDBF009-9A9C-CA44-8873-502B8EFF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97BFB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646CD9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b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74C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46CD9"/>
    <w:rPr>
      <w:rFonts w:ascii="Arial Narrow" w:eastAsiaTheme="majorEastAsia" w:hAnsi="Arial Narrow" w:cstheme="majorBidi"/>
      <w:b/>
      <w:bCs/>
      <w:color w:val="000000" w:themeColor="text1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C5B2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C5B2F"/>
  </w:style>
  <w:style w:type="paragraph" w:styleId="Sidfot">
    <w:name w:val="footer"/>
    <w:basedOn w:val="Normal"/>
    <w:link w:val="SidfotChar"/>
    <w:uiPriority w:val="99"/>
    <w:unhideWhenUsed/>
    <w:rsid w:val="007C5B2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7C5B2F"/>
  </w:style>
  <w:style w:type="paragraph" w:styleId="Liststycke">
    <w:name w:val="List Paragraph"/>
    <w:basedOn w:val="Normal"/>
    <w:uiPriority w:val="34"/>
    <w:qFormat/>
    <w:rsid w:val="00FD3AC1"/>
    <w:pPr>
      <w:ind w:left="720"/>
      <w:contextualSpacing/>
    </w:pPr>
    <w:rPr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D97BFB"/>
    <w:rPr>
      <w:i/>
      <w:iCs/>
    </w:rPr>
  </w:style>
  <w:style w:type="character" w:styleId="Sidnummer">
    <w:name w:val="page number"/>
    <w:basedOn w:val="Standardstycketeckensnitt"/>
    <w:uiPriority w:val="99"/>
    <w:semiHidden/>
    <w:unhideWhenUsed/>
    <w:rsid w:val="00E26B76"/>
  </w:style>
  <w:style w:type="paragraph" w:styleId="Brdtext">
    <w:name w:val="Body Text"/>
    <w:basedOn w:val="Normal"/>
    <w:link w:val="BrdtextChar"/>
    <w:rsid w:val="002907B9"/>
    <w:rPr>
      <w:szCs w:val="20"/>
      <w:u w:val="single"/>
    </w:rPr>
  </w:style>
  <w:style w:type="character" w:customStyle="1" w:styleId="BrdtextChar">
    <w:name w:val="Brödtext Char"/>
    <w:basedOn w:val="Standardstycketeckensnitt"/>
    <w:link w:val="Brdtext"/>
    <w:rsid w:val="002907B9"/>
    <w:rPr>
      <w:rFonts w:ascii="Times New Roman" w:eastAsia="Times New Roman" w:hAnsi="Times New Roman" w:cs="Times New Roman"/>
      <w:szCs w:val="20"/>
      <w:u w:val="single"/>
      <w:lang w:eastAsia="sv-SE"/>
    </w:rPr>
  </w:style>
  <w:style w:type="character" w:styleId="Hyperlnk">
    <w:name w:val="Hyperlink"/>
    <w:uiPriority w:val="99"/>
    <w:rsid w:val="002907B9"/>
    <w:rPr>
      <w:color w:val="0000FF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74C9B"/>
    <w:rPr>
      <w:rFonts w:asciiTheme="majorHAnsi" w:eastAsiaTheme="majorEastAsia" w:hAnsiTheme="majorHAnsi" w:cstheme="majorBidi"/>
      <w:color w:val="2F5496" w:themeColor="accent1" w:themeShade="BF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46CD9"/>
    <w:pPr>
      <w:spacing w:before="480" w:line="276" w:lineRule="auto"/>
      <w:outlineLvl w:val="9"/>
    </w:pPr>
    <w:rPr>
      <w:rFonts w:asciiTheme="majorHAnsi" w:hAnsiTheme="majorHAnsi"/>
      <w:color w:val="2F5496" w:themeColor="accent1" w:themeShade="BF"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646CD9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646CD9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646CD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46CD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46CD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46CD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646CD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646CD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646CD9"/>
    <w:pPr>
      <w:ind w:left="1920"/>
    </w:pPr>
    <w:rPr>
      <w:rFonts w:asciiTheme="minorHAnsi" w:hAnsiTheme="minorHAnsi" w:cstheme="minorHAnsi"/>
      <w:sz w:val="20"/>
      <w:szCs w:val="20"/>
    </w:rPr>
  </w:style>
  <w:style w:type="table" w:styleId="Tabellrutnt">
    <w:name w:val="Table Grid"/>
    <w:basedOn w:val="Normaltabell"/>
    <w:uiPriority w:val="39"/>
    <w:rsid w:val="0032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rsid w:val="00F1749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D7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bruk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ndsbygdsnatverket.se/kompetensrad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andsbygdsnatverket.se/hallbaragronanaringar.4.7f2f685151ec2c8738b60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urbruk.se/admi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ADF4EF-2D0E-424C-9782-19C788C1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1033</Words>
  <Characters>5481</Characters>
  <Application>Microsoft Office Word</Application>
  <DocSecurity>0</DocSecurity>
  <Lines>45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Gunnars</dc:creator>
  <cp:keywords/>
  <dc:description/>
  <cp:lastModifiedBy>Maria Elinder</cp:lastModifiedBy>
  <cp:revision>2</cp:revision>
  <cp:lastPrinted>2023-01-08T17:46:00Z</cp:lastPrinted>
  <dcterms:created xsi:type="dcterms:W3CDTF">2024-02-14T16:44:00Z</dcterms:created>
  <dcterms:modified xsi:type="dcterms:W3CDTF">2024-02-14T16:44:00Z</dcterms:modified>
</cp:coreProperties>
</file>